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0C" w:rsidRPr="00C37DF3" w:rsidRDefault="00936472" w:rsidP="00D75BD8">
      <w:pPr>
        <w:pStyle w:val="AralkYok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3BEFF7C" wp14:editId="015C1F61">
            <wp:simplePos x="0" y="0"/>
            <wp:positionH relativeFrom="column">
              <wp:posOffset>2967355</wp:posOffset>
            </wp:positionH>
            <wp:positionV relativeFrom="paragraph">
              <wp:posOffset>5080</wp:posOffset>
            </wp:positionV>
            <wp:extent cx="1657350" cy="1532890"/>
            <wp:effectExtent l="19050" t="0" r="0" b="0"/>
            <wp:wrapSquare wrapText="bothSides"/>
            <wp:docPr id="3" name="Resim 3" descr="C:\Users\Fatih Gürışık\Desktop\okul logo tomarza anadolu i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h Gürışık\Desktop\okul logo tomarza anadolu ih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C6BEF" wp14:editId="3135834C">
            <wp:simplePos x="0" y="0"/>
            <wp:positionH relativeFrom="column">
              <wp:posOffset>967105</wp:posOffset>
            </wp:positionH>
            <wp:positionV relativeFrom="paragraph">
              <wp:posOffset>-104775</wp:posOffset>
            </wp:positionV>
            <wp:extent cx="1600200" cy="1642745"/>
            <wp:effectExtent l="19050" t="0" r="0" b="0"/>
            <wp:wrapSquare wrapText="bothSides"/>
            <wp:docPr id="4" name="Resim 2" descr="C:\Users\Fatih Gürışık\Desktop\yeni m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 Gürışık\Desktop\yeni me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3" r="1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27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05DB8" w:rsidRPr="00C37DF3">
        <w:t xml:space="preserve">                          </w:t>
      </w:r>
    </w:p>
    <w:p w:rsidR="00F3380C" w:rsidRPr="00C37DF3" w:rsidRDefault="00F3380C" w:rsidP="00E05DB8">
      <w:pPr>
        <w:rPr>
          <w:rFonts w:ascii="Times New Roman" w:hAnsi="Times New Roman" w:cs="Times New Roman"/>
          <w:color w:val="000000" w:themeColor="text1"/>
        </w:rPr>
      </w:pPr>
    </w:p>
    <w:p w:rsidR="00F3380C" w:rsidRPr="00C37DF3" w:rsidRDefault="00F3380C" w:rsidP="00E05DB8">
      <w:pPr>
        <w:rPr>
          <w:rFonts w:ascii="Times New Roman" w:hAnsi="Times New Roman" w:cs="Times New Roman"/>
          <w:color w:val="000000" w:themeColor="text1"/>
        </w:rPr>
      </w:pPr>
    </w:p>
    <w:p w:rsidR="00F3380C" w:rsidRPr="00C37DF3" w:rsidRDefault="00F3380C" w:rsidP="00E05DB8">
      <w:pPr>
        <w:rPr>
          <w:rFonts w:ascii="Times New Roman" w:hAnsi="Times New Roman" w:cs="Times New Roman"/>
          <w:color w:val="000000" w:themeColor="text1"/>
        </w:rPr>
      </w:pPr>
    </w:p>
    <w:p w:rsidR="00F3380C" w:rsidRPr="00C37DF3" w:rsidRDefault="00F3380C" w:rsidP="00E05DB8">
      <w:pPr>
        <w:rPr>
          <w:rFonts w:ascii="Times New Roman" w:hAnsi="Times New Roman" w:cs="Times New Roman"/>
          <w:color w:val="000000" w:themeColor="text1"/>
        </w:rPr>
      </w:pPr>
    </w:p>
    <w:p w:rsidR="00F3380C" w:rsidRPr="00C37DF3" w:rsidRDefault="00F3380C" w:rsidP="00E05DB8">
      <w:pPr>
        <w:rPr>
          <w:rFonts w:ascii="Times New Roman" w:hAnsi="Times New Roman" w:cs="Times New Roman"/>
          <w:color w:val="000000" w:themeColor="text1"/>
        </w:rPr>
      </w:pPr>
    </w:p>
    <w:p w:rsidR="00740B11" w:rsidRPr="00C37DF3" w:rsidRDefault="00740B11" w:rsidP="00E05DB8">
      <w:pPr>
        <w:rPr>
          <w:rFonts w:ascii="Times New Roman" w:hAnsi="Times New Roman" w:cs="Times New Roman"/>
          <w:color w:val="000000" w:themeColor="text1"/>
        </w:rPr>
      </w:pPr>
    </w:p>
    <w:p w:rsidR="00936472" w:rsidRPr="00936472" w:rsidRDefault="00F3380C" w:rsidP="00FB29F4">
      <w:pPr>
        <w:ind w:left="-426"/>
        <w:jc w:val="center"/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</w:pPr>
      <w:r w:rsidRPr="00936472"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  <w:t xml:space="preserve">TOMARZA ANADOLU İMAM </w:t>
      </w:r>
      <w:r w:rsidR="00E05DB8" w:rsidRPr="00936472"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  <w:t xml:space="preserve">HATİP LİSESİ </w:t>
      </w:r>
    </w:p>
    <w:p w:rsidR="009523D0" w:rsidRPr="00936472" w:rsidRDefault="00936472" w:rsidP="00FB29F4">
      <w:pPr>
        <w:ind w:left="-426"/>
        <w:jc w:val="center"/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</w:pPr>
      <w:r w:rsidRPr="00936472"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210820</wp:posOffset>
            </wp:positionV>
            <wp:extent cx="3333750" cy="1695450"/>
            <wp:effectExtent l="19050" t="0" r="0" b="0"/>
            <wp:wrapSquare wrapText="bothSides"/>
            <wp:docPr id="1" name="Resim 1" descr="C:\Users\ABDULKADİR TÜRKBAŞ\Desktop\MASAÜSTÜ CEYDA\Yeni klasör (2)\Originals\Originals\NOV16-1024-GUESTVIEW-DOSCH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KADİR TÜRKBAŞ\Desktop\MASAÜSTÜ CEYDA\Yeni klasör (2)\Originals\Originals\NOV16-1024-GUESTVIEW-DOSCHER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0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05DB8" w:rsidRPr="00936472"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  <w:t xml:space="preserve">AKADEMİK </w:t>
      </w:r>
      <w:r w:rsidR="00D6215A" w:rsidRPr="00936472"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  <w:t xml:space="preserve">BAŞARIYI ARTTIRMA </w:t>
      </w:r>
      <w:r w:rsidR="00E60A09" w:rsidRPr="00936472"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  <w:t>PROJESİ</w:t>
      </w:r>
    </w:p>
    <w:p w:rsidR="00936472" w:rsidRPr="00936472" w:rsidRDefault="00936472" w:rsidP="00FB29F4">
      <w:pPr>
        <w:ind w:left="-426"/>
        <w:jc w:val="center"/>
        <w:rPr>
          <w:rFonts w:ascii="Times New Roman" w:hAnsi="Times New Roman" w:cs="Times New Roman"/>
          <w:b/>
          <w:noProof/>
          <w:color w:val="000000" w:themeColor="text1"/>
          <w:sz w:val="80"/>
          <w:szCs w:val="80"/>
        </w:rPr>
      </w:pPr>
    </w:p>
    <w:p w:rsidR="00F3380C" w:rsidRPr="00C37DF3" w:rsidRDefault="00F3380C" w:rsidP="00FB29F4">
      <w:pPr>
        <w:ind w:left="-426"/>
        <w:jc w:val="center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</w:pPr>
    </w:p>
    <w:p w:rsidR="00FB29F4" w:rsidRDefault="00C60569" w:rsidP="00FB29F4">
      <w:pPr>
        <w:ind w:left="-426"/>
        <w:jc w:val="center"/>
        <w:rPr>
          <w:rFonts w:ascii="Times New Roman" w:hAnsi="Times New Roman" w:cs="Times New Roman"/>
          <w:b/>
          <w:noProof/>
          <w:color w:val="000000" w:themeColor="text1"/>
          <w:sz w:val="50"/>
          <w:szCs w:val="80"/>
        </w:rPr>
      </w:pPr>
      <w:r w:rsidRPr="00C37DF3">
        <w:rPr>
          <w:rFonts w:ascii="Times New Roman" w:hAnsi="Times New Roman" w:cs="Times New Roman"/>
          <w:b/>
          <w:noProof/>
          <w:color w:val="000000" w:themeColor="text1"/>
          <w:sz w:val="50"/>
          <w:szCs w:val="80"/>
        </w:rPr>
        <w:t>Tomarza-2021</w:t>
      </w:r>
    </w:p>
    <w:tbl>
      <w:tblPr>
        <w:tblStyle w:val="TableNormal"/>
        <w:tblW w:w="1041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7887"/>
      </w:tblGrid>
      <w:tr w:rsidR="009523D0" w:rsidRPr="00C37DF3" w:rsidTr="00060FFF">
        <w:trPr>
          <w:trHeight w:val="586"/>
        </w:trPr>
        <w:tc>
          <w:tcPr>
            <w:tcW w:w="2526" w:type="dxa"/>
            <w:vAlign w:val="center"/>
          </w:tcPr>
          <w:p w:rsidR="009523D0" w:rsidRPr="00C37DF3" w:rsidRDefault="00E05DB8" w:rsidP="00F3380C">
            <w:pPr>
              <w:pStyle w:val="TableParagraph"/>
              <w:spacing w:before="15" w:line="276" w:lineRule="auto"/>
              <w:ind w:left="107"/>
              <w:jc w:val="both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lastRenderedPageBreak/>
              <w:t>KURULUN</w:t>
            </w:r>
            <w:r w:rsidR="009523D0" w:rsidRPr="00C37DF3">
              <w:rPr>
                <w:b/>
                <w:color w:val="000000" w:themeColor="text1"/>
                <w:sz w:val="20"/>
              </w:rPr>
              <w:t xml:space="preserve"> ADI</w:t>
            </w:r>
          </w:p>
        </w:tc>
        <w:tc>
          <w:tcPr>
            <w:tcW w:w="7887" w:type="dxa"/>
            <w:vAlign w:val="center"/>
          </w:tcPr>
          <w:p w:rsidR="009523D0" w:rsidRPr="00382BE0" w:rsidRDefault="00E05DB8" w:rsidP="00F3380C">
            <w:pPr>
              <w:pStyle w:val="TableParagraph"/>
              <w:spacing w:before="15" w:line="276" w:lineRule="auto"/>
              <w:ind w:left="108"/>
              <w:jc w:val="both"/>
              <w:rPr>
                <w:color w:val="000000" w:themeColor="text1"/>
                <w:sz w:val="20"/>
              </w:rPr>
            </w:pPr>
            <w:r w:rsidRPr="00382BE0">
              <w:rPr>
                <w:color w:val="000000" w:themeColor="text1"/>
                <w:sz w:val="20"/>
              </w:rPr>
              <w:t>TOMARZA ANADOLU İMAM-HATİP LİSESİ BAŞARIYI ARTTIRMA KURULU</w:t>
            </w:r>
          </w:p>
        </w:tc>
      </w:tr>
      <w:tr w:rsidR="009523D0" w:rsidRPr="00C37DF3" w:rsidTr="00060FFF">
        <w:trPr>
          <w:trHeight w:val="944"/>
        </w:trPr>
        <w:tc>
          <w:tcPr>
            <w:tcW w:w="2526" w:type="dxa"/>
            <w:vAlign w:val="center"/>
          </w:tcPr>
          <w:p w:rsidR="009523D0" w:rsidRPr="00C37DF3" w:rsidRDefault="00E05DB8" w:rsidP="00060FFF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 xml:space="preserve">KURULUN OLUŞTURULMA </w:t>
            </w:r>
            <w:r w:rsidR="009523D0" w:rsidRPr="00C37DF3">
              <w:rPr>
                <w:b/>
                <w:color w:val="000000" w:themeColor="text1"/>
                <w:sz w:val="20"/>
              </w:rPr>
              <w:t>GEREKÇESİ</w:t>
            </w:r>
          </w:p>
        </w:tc>
        <w:tc>
          <w:tcPr>
            <w:tcW w:w="7887" w:type="dxa"/>
            <w:vAlign w:val="center"/>
          </w:tcPr>
          <w:p w:rsidR="009523D0" w:rsidRPr="00C37DF3" w:rsidRDefault="00382BE0" w:rsidP="00060FFF">
            <w:pPr>
              <w:pStyle w:val="TableParagraph"/>
              <w:spacing w:line="360" w:lineRule="auto"/>
              <w:ind w:left="108" w:right="872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Okulumuzun akademik başarı</w:t>
            </w:r>
            <w:r w:rsidR="009523D0" w:rsidRPr="00C37DF3">
              <w:rPr>
                <w:color w:val="000000" w:themeColor="text1"/>
                <w:sz w:val="20"/>
              </w:rPr>
              <w:t xml:space="preserve"> düzeyinin il ortalamasına göre istenilen seviyede olmaması.</w:t>
            </w:r>
          </w:p>
        </w:tc>
      </w:tr>
      <w:tr w:rsidR="009523D0" w:rsidRPr="00C37DF3" w:rsidTr="00060FFF">
        <w:trPr>
          <w:trHeight w:val="873"/>
        </w:trPr>
        <w:tc>
          <w:tcPr>
            <w:tcW w:w="2526" w:type="dxa"/>
            <w:vAlign w:val="center"/>
          </w:tcPr>
          <w:p w:rsidR="009523D0" w:rsidRPr="00C37DF3" w:rsidRDefault="009523D0" w:rsidP="004678CF">
            <w:pPr>
              <w:pStyle w:val="TableParagraph"/>
              <w:spacing w:line="276" w:lineRule="auto"/>
              <w:rPr>
                <w:b/>
                <w:color w:val="000000" w:themeColor="text1"/>
                <w:sz w:val="24"/>
              </w:rPr>
            </w:pPr>
          </w:p>
          <w:p w:rsidR="009523D0" w:rsidRPr="00C37DF3" w:rsidRDefault="009523D0" w:rsidP="004678CF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>ÖZETİ</w:t>
            </w:r>
          </w:p>
        </w:tc>
        <w:tc>
          <w:tcPr>
            <w:tcW w:w="7887" w:type="dxa"/>
            <w:vAlign w:val="center"/>
          </w:tcPr>
          <w:p w:rsidR="009523D0" w:rsidRPr="00C37DF3" w:rsidRDefault="00E05DB8" w:rsidP="00382BE0">
            <w:pPr>
              <w:pStyle w:val="TableParagraph"/>
              <w:spacing w:line="360" w:lineRule="auto"/>
              <w:ind w:left="108" w:right="100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 xml:space="preserve">Okulumuz </w:t>
            </w:r>
            <w:r w:rsidR="009523D0" w:rsidRPr="00C37DF3">
              <w:rPr>
                <w:color w:val="000000" w:themeColor="text1"/>
                <w:sz w:val="20"/>
              </w:rPr>
              <w:t>öğrencilerinin motivasyon ve sınav başarısını arttırmak amacıyla yapılacak sev</w:t>
            </w:r>
            <w:r w:rsidR="00382BE0">
              <w:rPr>
                <w:color w:val="000000" w:themeColor="text1"/>
                <w:sz w:val="20"/>
              </w:rPr>
              <w:t xml:space="preserve">iye tespiti çalışmaları sonrası </w:t>
            </w:r>
            <w:r w:rsidR="009523D0" w:rsidRPr="00C37DF3">
              <w:rPr>
                <w:color w:val="000000" w:themeColor="text1"/>
                <w:sz w:val="20"/>
              </w:rPr>
              <w:t>öğrenc</w:t>
            </w:r>
            <w:r w:rsidR="00382BE0">
              <w:rPr>
                <w:color w:val="000000" w:themeColor="text1"/>
                <w:sz w:val="20"/>
              </w:rPr>
              <w:t>ilerin bireysel hedeflerini belirlemesine yardımcı olarak</w:t>
            </w:r>
            <w:r w:rsidR="009523D0" w:rsidRPr="00C37DF3">
              <w:rPr>
                <w:color w:val="000000" w:themeColor="text1"/>
                <w:sz w:val="20"/>
              </w:rPr>
              <w:t xml:space="preserve"> danışman öğretmenlik sistemi ile sür</w:t>
            </w:r>
            <w:r w:rsidR="00382BE0">
              <w:rPr>
                <w:color w:val="000000" w:themeColor="text1"/>
                <w:sz w:val="20"/>
              </w:rPr>
              <w:t>ekli takiplerinin yapılması,</w:t>
            </w:r>
            <w:r w:rsidR="009523D0" w:rsidRPr="00C37DF3">
              <w:rPr>
                <w:color w:val="000000" w:themeColor="text1"/>
                <w:sz w:val="20"/>
              </w:rPr>
              <w:t xml:space="preserve"> öğrenci,</w:t>
            </w:r>
            <w:r w:rsidR="00382BE0">
              <w:rPr>
                <w:color w:val="000000" w:themeColor="text1"/>
                <w:sz w:val="20"/>
              </w:rPr>
              <w:t xml:space="preserve"> </w:t>
            </w:r>
            <w:r w:rsidR="009523D0" w:rsidRPr="00C37DF3">
              <w:rPr>
                <w:color w:val="000000" w:themeColor="text1"/>
                <w:sz w:val="20"/>
              </w:rPr>
              <w:t>öğretmen ve velilere yönelik düzenlenecek eğitimler ile rehberlik çalışmaları yapılması, sürecin sosyal etkinliklerle desteklenmesi, tüm kurumlara uygulanacak ölçme-değerlendirme çalışmaları ile veriye dayalı, sürdürülebilir başarıya ulaşılması.</w:t>
            </w:r>
          </w:p>
        </w:tc>
      </w:tr>
      <w:tr w:rsidR="009523D0" w:rsidRPr="00C37DF3" w:rsidTr="00060FFF">
        <w:trPr>
          <w:trHeight w:val="814"/>
        </w:trPr>
        <w:tc>
          <w:tcPr>
            <w:tcW w:w="2526" w:type="dxa"/>
            <w:vAlign w:val="center"/>
          </w:tcPr>
          <w:p w:rsidR="009523D0" w:rsidRPr="00C37DF3" w:rsidRDefault="00E05DB8" w:rsidP="004678CF">
            <w:pPr>
              <w:pStyle w:val="TableParagraph"/>
              <w:spacing w:line="276" w:lineRule="auto"/>
              <w:ind w:left="107" w:right="415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 xml:space="preserve">KURULUN </w:t>
            </w:r>
            <w:r w:rsidR="009523D0" w:rsidRPr="00C37DF3">
              <w:rPr>
                <w:b/>
                <w:color w:val="000000" w:themeColor="text1"/>
                <w:sz w:val="20"/>
              </w:rPr>
              <w:t>AMACI</w:t>
            </w:r>
          </w:p>
        </w:tc>
        <w:tc>
          <w:tcPr>
            <w:tcW w:w="7887" w:type="dxa"/>
            <w:vAlign w:val="center"/>
          </w:tcPr>
          <w:p w:rsidR="009523D0" w:rsidRPr="00C37DF3" w:rsidRDefault="00E05DB8" w:rsidP="00060FFF">
            <w:pPr>
              <w:pStyle w:val="TableParagraph"/>
              <w:spacing w:line="360" w:lineRule="auto"/>
              <w:ind w:left="108" w:right="767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 xml:space="preserve">Okulumuz </w:t>
            </w:r>
            <w:r w:rsidR="009523D0" w:rsidRPr="00C37DF3">
              <w:rPr>
                <w:color w:val="000000" w:themeColor="text1"/>
                <w:sz w:val="20"/>
              </w:rPr>
              <w:t>öğrencilerinin motivasyon ve sınav başarılarını arttırarak başarı seviyesini yükseltmek.</w:t>
            </w:r>
          </w:p>
        </w:tc>
      </w:tr>
      <w:tr w:rsidR="009523D0" w:rsidRPr="00C37DF3" w:rsidTr="00060FFF">
        <w:trPr>
          <w:trHeight w:val="673"/>
        </w:trPr>
        <w:tc>
          <w:tcPr>
            <w:tcW w:w="2526" w:type="dxa"/>
            <w:vAlign w:val="center"/>
          </w:tcPr>
          <w:p w:rsidR="009523D0" w:rsidRPr="00C37DF3" w:rsidRDefault="009773DF" w:rsidP="00060FFF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 xml:space="preserve">KURULUN </w:t>
            </w:r>
            <w:r w:rsidR="00E05DB8" w:rsidRPr="00C37DF3">
              <w:rPr>
                <w:b/>
                <w:color w:val="000000" w:themeColor="text1"/>
                <w:sz w:val="20"/>
              </w:rPr>
              <w:t>ÇALIŞMA ALANI</w:t>
            </w:r>
          </w:p>
        </w:tc>
        <w:tc>
          <w:tcPr>
            <w:tcW w:w="7887" w:type="dxa"/>
            <w:vAlign w:val="center"/>
          </w:tcPr>
          <w:p w:rsidR="009523D0" w:rsidRPr="00C37DF3" w:rsidRDefault="00E05DB8" w:rsidP="00060FFF">
            <w:pPr>
              <w:pStyle w:val="TableParagraph"/>
              <w:spacing w:line="360" w:lineRule="auto"/>
              <w:ind w:left="108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Tomarza Anadolu İmam-Hatip Lisesi</w:t>
            </w:r>
          </w:p>
        </w:tc>
      </w:tr>
      <w:tr w:rsidR="009523D0" w:rsidRPr="00C37DF3" w:rsidTr="00060FFF">
        <w:trPr>
          <w:trHeight w:val="4943"/>
        </w:trPr>
        <w:tc>
          <w:tcPr>
            <w:tcW w:w="2526" w:type="dxa"/>
            <w:vAlign w:val="center"/>
          </w:tcPr>
          <w:p w:rsidR="009523D0" w:rsidRPr="00C37DF3" w:rsidRDefault="00E05DB8" w:rsidP="004678CF">
            <w:pPr>
              <w:pStyle w:val="TableParagraph"/>
              <w:spacing w:line="276" w:lineRule="auto"/>
              <w:ind w:left="107" w:right="242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>KURULUN</w:t>
            </w:r>
            <w:r w:rsidR="009523D0" w:rsidRPr="00C37DF3">
              <w:rPr>
                <w:b/>
                <w:color w:val="000000" w:themeColor="text1"/>
                <w:sz w:val="20"/>
              </w:rPr>
              <w:t xml:space="preserve"> UYGULAMA ADIMLARI</w:t>
            </w:r>
          </w:p>
        </w:tc>
        <w:tc>
          <w:tcPr>
            <w:tcW w:w="7887" w:type="dxa"/>
            <w:vAlign w:val="center"/>
          </w:tcPr>
          <w:p w:rsidR="009523D0" w:rsidRPr="00C37DF3" w:rsidRDefault="00E05DB8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360" w:lineRule="auto"/>
              <w:ind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 xml:space="preserve">"Okul </w:t>
            </w:r>
            <w:r w:rsidR="009773DF" w:rsidRPr="00C37DF3">
              <w:rPr>
                <w:color w:val="000000" w:themeColor="text1"/>
                <w:sz w:val="20"/>
              </w:rPr>
              <w:t xml:space="preserve">Akademik </w:t>
            </w:r>
            <w:r w:rsidR="009523D0" w:rsidRPr="00C37DF3">
              <w:rPr>
                <w:color w:val="000000" w:themeColor="text1"/>
                <w:sz w:val="20"/>
              </w:rPr>
              <w:t>Başarıyı</w:t>
            </w:r>
            <w:r w:rsidR="009773DF" w:rsidRPr="00C37DF3">
              <w:rPr>
                <w:color w:val="000000" w:themeColor="text1"/>
                <w:sz w:val="20"/>
              </w:rPr>
              <w:t xml:space="preserve"> Arttırma Kurulununun” </w:t>
            </w:r>
            <w:r w:rsidR="009523D0" w:rsidRPr="00C37DF3">
              <w:rPr>
                <w:color w:val="000000" w:themeColor="text1"/>
                <w:sz w:val="20"/>
              </w:rPr>
              <w:t>oluşturulması,</w:t>
            </w:r>
          </w:p>
          <w:p w:rsidR="009523D0" w:rsidRPr="00C37DF3" w:rsidRDefault="009D652F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360" w:lineRule="auto"/>
              <w:ind w:hanging="344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İhtiyaç tespiti yapılarak </w:t>
            </w:r>
            <w:r w:rsidR="009773DF" w:rsidRPr="00C37DF3">
              <w:rPr>
                <w:color w:val="000000" w:themeColor="text1"/>
                <w:sz w:val="20"/>
              </w:rPr>
              <w:t xml:space="preserve">Eylem </w:t>
            </w:r>
            <w:r w:rsidR="009523D0" w:rsidRPr="00C37DF3">
              <w:rPr>
                <w:color w:val="000000" w:themeColor="text1"/>
                <w:sz w:val="20"/>
              </w:rPr>
              <w:t>Plan</w:t>
            </w:r>
            <w:r w:rsidR="009773DF" w:rsidRPr="00C37DF3">
              <w:rPr>
                <w:color w:val="000000" w:themeColor="text1"/>
                <w:spacing w:val="-4"/>
                <w:sz w:val="20"/>
              </w:rPr>
              <w:t xml:space="preserve">ı </w:t>
            </w:r>
            <w:r w:rsidR="009523D0" w:rsidRPr="00C37DF3">
              <w:rPr>
                <w:color w:val="000000" w:themeColor="text1"/>
                <w:sz w:val="20"/>
              </w:rPr>
              <w:t xml:space="preserve">hazırlanması, </w:t>
            </w:r>
          </w:p>
          <w:p w:rsidR="009523D0" w:rsidRPr="00C37DF3" w:rsidRDefault="00E05DB8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60" w:lineRule="auto"/>
              <w:ind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 xml:space="preserve">Okul öğretmenlerine </w:t>
            </w:r>
            <w:r w:rsidR="009523D0" w:rsidRPr="00C37DF3">
              <w:rPr>
                <w:color w:val="000000" w:themeColor="text1"/>
                <w:sz w:val="20"/>
              </w:rPr>
              <w:t>proje tanıtımının</w:t>
            </w:r>
            <w:r w:rsidR="009523D0" w:rsidRPr="00C37DF3">
              <w:rPr>
                <w:color w:val="000000" w:themeColor="text1"/>
                <w:spacing w:val="-4"/>
                <w:sz w:val="20"/>
              </w:rPr>
              <w:t xml:space="preserve"> </w:t>
            </w:r>
            <w:r w:rsidR="009523D0" w:rsidRPr="00C37DF3">
              <w:rPr>
                <w:color w:val="000000" w:themeColor="text1"/>
                <w:sz w:val="20"/>
              </w:rPr>
              <w:t>yapılması</w:t>
            </w:r>
            <w:r w:rsidR="009D652F">
              <w:rPr>
                <w:color w:val="000000" w:themeColor="text1"/>
                <w:sz w:val="20"/>
              </w:rPr>
              <w:t>,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360" w:lineRule="auto"/>
              <w:ind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Öğrencilere seviye belirleme sınavı uygulanması,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360" w:lineRule="auto"/>
              <w:ind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Ön rehberlik formlarının doldurulması (öğrenci,öğretmen,veli tarafından)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60" w:lineRule="auto"/>
              <w:ind w:right="943"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 xml:space="preserve">Her </w:t>
            </w:r>
            <w:r w:rsidR="009773DF" w:rsidRPr="00C37DF3">
              <w:rPr>
                <w:color w:val="000000" w:themeColor="text1"/>
                <w:sz w:val="20"/>
              </w:rPr>
              <w:t>dönem en az</w:t>
            </w:r>
            <w:r w:rsidR="009D652F">
              <w:rPr>
                <w:color w:val="000000" w:themeColor="text1"/>
                <w:sz w:val="20"/>
              </w:rPr>
              <w:t xml:space="preserve"> bir kere toplanarak görüş alış</w:t>
            </w:r>
            <w:r w:rsidR="009773DF" w:rsidRPr="00C37DF3">
              <w:rPr>
                <w:color w:val="000000" w:themeColor="text1"/>
                <w:sz w:val="20"/>
              </w:rPr>
              <w:t>verişinde bulunulması, kararlar alınması ve alınan kararların okul idaresinin onayına sunulması,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60" w:lineRule="auto"/>
              <w:ind w:right="943"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 xml:space="preserve">Sosyal etkinlik </w:t>
            </w:r>
            <w:r w:rsidR="009D652F">
              <w:rPr>
                <w:color w:val="000000" w:themeColor="text1"/>
                <w:sz w:val="20"/>
              </w:rPr>
              <w:t>planlamalarının yapılması ve uygulanması,</w:t>
            </w:r>
            <w:r w:rsidR="009D652F" w:rsidRPr="00C37DF3">
              <w:rPr>
                <w:color w:val="000000" w:themeColor="text1"/>
                <w:sz w:val="20"/>
              </w:rPr>
              <w:t xml:space="preserve"> </w:t>
            </w:r>
            <w:r w:rsidR="009D652F">
              <w:rPr>
                <w:color w:val="000000" w:themeColor="text1"/>
                <w:sz w:val="20"/>
              </w:rPr>
              <w:t xml:space="preserve">planlanan </w:t>
            </w:r>
            <w:r w:rsidR="009D652F" w:rsidRPr="00C37DF3">
              <w:rPr>
                <w:color w:val="000000" w:themeColor="text1"/>
                <w:sz w:val="20"/>
              </w:rPr>
              <w:t>rehberlik</w:t>
            </w:r>
            <w:r w:rsidR="009D652F">
              <w:rPr>
                <w:color w:val="000000" w:themeColor="text1"/>
                <w:sz w:val="20"/>
              </w:rPr>
              <w:t xml:space="preserve"> </w:t>
            </w:r>
            <w:r w:rsidR="009D652F" w:rsidRPr="00C37DF3">
              <w:rPr>
                <w:color w:val="000000" w:themeColor="text1"/>
                <w:sz w:val="20"/>
              </w:rPr>
              <w:t xml:space="preserve"> </w:t>
            </w:r>
            <w:r w:rsidR="009D652F">
              <w:rPr>
                <w:color w:val="000000" w:themeColor="text1"/>
                <w:sz w:val="20"/>
              </w:rPr>
              <w:t xml:space="preserve">çalışmalarının </w:t>
            </w:r>
            <w:r w:rsidRPr="00C37DF3">
              <w:rPr>
                <w:color w:val="000000" w:themeColor="text1"/>
                <w:sz w:val="20"/>
              </w:rPr>
              <w:t>uygulanması,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60" w:lineRule="auto"/>
              <w:ind w:right="992"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 xml:space="preserve">Sınav </w:t>
            </w:r>
            <w:r w:rsidR="009D652F">
              <w:rPr>
                <w:color w:val="000000" w:themeColor="text1"/>
                <w:sz w:val="20"/>
              </w:rPr>
              <w:t>s</w:t>
            </w:r>
            <w:r w:rsidRPr="00C37DF3">
              <w:rPr>
                <w:color w:val="000000" w:themeColor="text1"/>
                <w:sz w:val="20"/>
              </w:rPr>
              <w:t>onrası sonuç</w:t>
            </w:r>
            <w:r w:rsidRPr="00C37DF3">
              <w:rPr>
                <w:color w:val="000000" w:themeColor="text1"/>
                <w:spacing w:val="-37"/>
                <w:sz w:val="20"/>
              </w:rPr>
              <w:t xml:space="preserve">  </w:t>
            </w:r>
            <w:r w:rsidRPr="00C37DF3">
              <w:rPr>
                <w:color w:val="000000" w:themeColor="text1"/>
                <w:sz w:val="20"/>
              </w:rPr>
              <w:t>çizelgesinin okul müdürlüğünce hazırlanıp değerlendirilmesi,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360" w:lineRule="auto"/>
              <w:ind w:right="1418"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Sınav sonuçlarının başarıyı arttırma ekibi tarafından değerlendirilmesi,</w:t>
            </w:r>
          </w:p>
          <w:p w:rsidR="009523D0" w:rsidRPr="00C37DF3" w:rsidRDefault="009523D0" w:rsidP="009D652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360" w:lineRule="auto"/>
              <w:ind w:hanging="344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Başarılı olan ida</w:t>
            </w:r>
            <w:r w:rsidR="009D652F">
              <w:rPr>
                <w:color w:val="000000" w:themeColor="text1"/>
                <w:sz w:val="20"/>
              </w:rPr>
              <w:t xml:space="preserve">reci, öğretmen ve öğrencilerin </w:t>
            </w:r>
            <w:r w:rsidRPr="00C37DF3">
              <w:rPr>
                <w:color w:val="000000" w:themeColor="text1"/>
                <w:sz w:val="20"/>
              </w:rPr>
              <w:t>ödüllendirilmesi.</w:t>
            </w:r>
          </w:p>
        </w:tc>
      </w:tr>
      <w:tr w:rsidR="009523D0" w:rsidRPr="00C37DF3" w:rsidTr="00060FFF">
        <w:trPr>
          <w:trHeight w:val="448"/>
        </w:trPr>
        <w:tc>
          <w:tcPr>
            <w:tcW w:w="2526" w:type="dxa"/>
            <w:vAlign w:val="center"/>
          </w:tcPr>
          <w:p w:rsidR="009523D0" w:rsidRPr="00C37DF3" w:rsidRDefault="009523D0" w:rsidP="00F3380C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>BAŞLAMA/BİTİŞTARİHİ</w:t>
            </w:r>
          </w:p>
        </w:tc>
        <w:tc>
          <w:tcPr>
            <w:tcW w:w="7887" w:type="dxa"/>
            <w:vAlign w:val="center"/>
          </w:tcPr>
          <w:p w:rsidR="009523D0" w:rsidRPr="00C37DF3" w:rsidRDefault="009773DF" w:rsidP="00060FFF">
            <w:pPr>
              <w:pStyle w:val="TableParagraph"/>
              <w:spacing w:line="360" w:lineRule="auto"/>
              <w:ind w:left="108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Kasım 2021-Haziran 2022</w:t>
            </w:r>
          </w:p>
        </w:tc>
      </w:tr>
      <w:tr w:rsidR="009523D0" w:rsidRPr="00C37DF3" w:rsidTr="00060FFF">
        <w:trPr>
          <w:trHeight w:val="610"/>
        </w:trPr>
        <w:tc>
          <w:tcPr>
            <w:tcW w:w="2526" w:type="dxa"/>
            <w:vAlign w:val="center"/>
          </w:tcPr>
          <w:p w:rsidR="009523D0" w:rsidRPr="00C37DF3" w:rsidRDefault="009523D0" w:rsidP="004678CF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>SÜRDÜRÜLEBİLİRLİK</w:t>
            </w:r>
          </w:p>
        </w:tc>
        <w:tc>
          <w:tcPr>
            <w:tcW w:w="7887" w:type="dxa"/>
            <w:vAlign w:val="center"/>
          </w:tcPr>
          <w:p w:rsidR="009523D0" w:rsidRPr="00C37DF3" w:rsidRDefault="009523D0" w:rsidP="00060FFF">
            <w:pPr>
              <w:pStyle w:val="TableParagraph"/>
              <w:spacing w:line="360" w:lineRule="auto"/>
              <w:ind w:left="108" w:right="518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Alınacak olumlu sonuçlara göre pro</w:t>
            </w:r>
            <w:r w:rsidR="009773DF" w:rsidRPr="00C37DF3">
              <w:rPr>
                <w:color w:val="000000" w:themeColor="text1"/>
                <w:sz w:val="20"/>
              </w:rPr>
              <w:t xml:space="preserve">jenin önümüzdeki eğitim-öğretim yıllarında da </w:t>
            </w:r>
            <w:r w:rsidRPr="00C37DF3">
              <w:rPr>
                <w:color w:val="000000" w:themeColor="text1"/>
                <w:sz w:val="20"/>
              </w:rPr>
              <w:t>uygulanması değerlendirilecektir.</w:t>
            </w:r>
          </w:p>
        </w:tc>
      </w:tr>
      <w:tr w:rsidR="009523D0" w:rsidRPr="00C37DF3" w:rsidTr="00060FFF">
        <w:trPr>
          <w:trHeight w:val="1230"/>
        </w:trPr>
        <w:tc>
          <w:tcPr>
            <w:tcW w:w="2526" w:type="dxa"/>
            <w:vAlign w:val="center"/>
          </w:tcPr>
          <w:p w:rsidR="009523D0" w:rsidRPr="00C37DF3" w:rsidRDefault="009523D0" w:rsidP="004678CF">
            <w:pPr>
              <w:pStyle w:val="TableParagraph"/>
              <w:spacing w:line="276" w:lineRule="auto"/>
              <w:rPr>
                <w:b/>
                <w:color w:val="000000" w:themeColor="text1"/>
                <w:sz w:val="17"/>
              </w:rPr>
            </w:pPr>
          </w:p>
          <w:p w:rsidR="009523D0" w:rsidRPr="00C37DF3" w:rsidRDefault="009523D0" w:rsidP="004678CF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>RİSKLER</w:t>
            </w:r>
          </w:p>
        </w:tc>
        <w:tc>
          <w:tcPr>
            <w:tcW w:w="7887" w:type="dxa"/>
            <w:vAlign w:val="center"/>
          </w:tcPr>
          <w:p w:rsidR="009523D0" w:rsidRPr="00C37DF3" w:rsidRDefault="009523D0" w:rsidP="00060FFF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  <w:tab w:val="left" w:pos="611"/>
              </w:tabs>
              <w:spacing w:line="360" w:lineRule="auto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Projenin yeterince tanıtılamaması.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  <w:tab w:val="left" w:pos="611"/>
              </w:tabs>
              <w:spacing w:line="360" w:lineRule="auto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Projenin uygulan</w:t>
            </w:r>
            <w:r w:rsidR="009773DF" w:rsidRPr="00C37DF3">
              <w:rPr>
                <w:color w:val="000000" w:themeColor="text1"/>
                <w:sz w:val="20"/>
              </w:rPr>
              <w:t>ması sürecinde kurum ve kişiler</w:t>
            </w:r>
            <w:r w:rsidRPr="00C37DF3">
              <w:rPr>
                <w:color w:val="000000" w:themeColor="text1"/>
                <w:sz w:val="20"/>
              </w:rPr>
              <w:t xml:space="preserve"> arası işbirliği sağlanamaması.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  <w:tab w:val="left" w:pos="611"/>
              </w:tabs>
              <w:spacing w:line="360" w:lineRule="auto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Okulların ve danışman öğretmenlerin proje uygulanması konusunda isteksiz</w:t>
            </w:r>
            <w:r w:rsidRPr="00C37DF3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C37DF3">
              <w:rPr>
                <w:color w:val="000000" w:themeColor="text1"/>
                <w:sz w:val="20"/>
              </w:rPr>
              <w:t>olmaları.</w:t>
            </w:r>
          </w:p>
          <w:p w:rsidR="009523D0" w:rsidRPr="00C37DF3" w:rsidRDefault="009523D0" w:rsidP="00060FFF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  <w:tab w:val="left" w:pos="611"/>
              </w:tabs>
              <w:spacing w:line="360" w:lineRule="auto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Veli desteğinin yeterince</w:t>
            </w:r>
            <w:r w:rsidRPr="00C37DF3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C37DF3">
              <w:rPr>
                <w:color w:val="000000" w:themeColor="text1"/>
                <w:sz w:val="20"/>
              </w:rPr>
              <w:t>sağlanamaması.</w:t>
            </w:r>
          </w:p>
        </w:tc>
      </w:tr>
      <w:tr w:rsidR="009523D0" w:rsidRPr="00C37DF3" w:rsidTr="00060FFF">
        <w:trPr>
          <w:trHeight w:val="1100"/>
        </w:trPr>
        <w:tc>
          <w:tcPr>
            <w:tcW w:w="2526" w:type="dxa"/>
            <w:vAlign w:val="center"/>
          </w:tcPr>
          <w:p w:rsidR="009523D0" w:rsidRPr="00C37DF3" w:rsidRDefault="009523D0" w:rsidP="004678CF">
            <w:pPr>
              <w:pStyle w:val="TableParagraph"/>
              <w:spacing w:line="276" w:lineRule="auto"/>
              <w:ind w:left="107" w:right="464"/>
              <w:rPr>
                <w:b/>
                <w:color w:val="000000" w:themeColor="text1"/>
                <w:sz w:val="20"/>
              </w:rPr>
            </w:pPr>
            <w:r w:rsidRPr="00C37DF3">
              <w:rPr>
                <w:b/>
                <w:color w:val="000000" w:themeColor="text1"/>
                <w:sz w:val="20"/>
              </w:rPr>
              <w:t>PROJE İLE İLGİLİ İLETİŞİM BİLGİLERİ</w:t>
            </w:r>
          </w:p>
        </w:tc>
        <w:tc>
          <w:tcPr>
            <w:tcW w:w="7887" w:type="dxa"/>
            <w:vAlign w:val="center"/>
          </w:tcPr>
          <w:p w:rsidR="009523D0" w:rsidRPr="00C37DF3" w:rsidRDefault="009773DF" w:rsidP="00060FFF">
            <w:pPr>
              <w:pStyle w:val="TableParagraph"/>
              <w:spacing w:line="360" w:lineRule="auto"/>
              <w:ind w:left="108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20"/>
              </w:rPr>
              <w:t>Tomarza Anadolu İmam-Hatip Lisesi</w:t>
            </w:r>
            <w:r w:rsidR="009523D0" w:rsidRPr="00C37DF3">
              <w:rPr>
                <w:color w:val="000000" w:themeColor="text1"/>
                <w:sz w:val="20"/>
              </w:rPr>
              <w:t xml:space="preserve"> Müdürlüğü</w:t>
            </w:r>
          </w:p>
          <w:p w:rsidR="009523D0" w:rsidRPr="00C37DF3" w:rsidRDefault="009773DF" w:rsidP="00060FFF">
            <w:pPr>
              <w:pStyle w:val="TableParagraph"/>
              <w:spacing w:line="360" w:lineRule="auto"/>
              <w:ind w:left="108"/>
              <w:jc w:val="both"/>
              <w:rPr>
                <w:color w:val="000000" w:themeColor="text1"/>
                <w:sz w:val="20"/>
              </w:rPr>
            </w:pPr>
            <w:r w:rsidRPr="00C37DF3">
              <w:rPr>
                <w:color w:val="000000" w:themeColor="text1"/>
                <w:sz w:val="18"/>
                <w:szCs w:val="18"/>
                <w:shd w:val="clear" w:color="auto" w:fill="FFFFFF"/>
              </w:rPr>
              <w:t>0 352 661 54 02</w:t>
            </w:r>
          </w:p>
        </w:tc>
      </w:tr>
    </w:tbl>
    <w:p w:rsidR="009523D0" w:rsidRPr="00C37DF3" w:rsidRDefault="009523D0" w:rsidP="009523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23D0" w:rsidRPr="00C37DF3" w:rsidRDefault="00FB29F4" w:rsidP="00C6056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D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OKUL AKADEMİK BAŞARIYI ARTTIRMA KURULU</w:t>
      </w: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44"/>
        <w:gridCol w:w="5528"/>
      </w:tblGrid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</w:rPr>
            </w:pPr>
            <w:r w:rsidRPr="00C37DF3">
              <w:rPr>
                <w:b/>
                <w:color w:val="000000" w:themeColor="text1"/>
                <w:sz w:val="24"/>
              </w:rPr>
              <w:t>SIRA NO</w:t>
            </w:r>
          </w:p>
        </w:tc>
        <w:tc>
          <w:tcPr>
            <w:tcW w:w="3544" w:type="dxa"/>
            <w:vAlign w:val="center"/>
          </w:tcPr>
          <w:p w:rsidR="009523D0" w:rsidRPr="00C37DF3" w:rsidRDefault="009523D0" w:rsidP="004678CF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</w:rPr>
            </w:pPr>
            <w:r w:rsidRPr="00C37DF3">
              <w:rPr>
                <w:b/>
                <w:color w:val="000000" w:themeColor="text1"/>
                <w:sz w:val="24"/>
              </w:rPr>
              <w:t>ADI SOYADI</w:t>
            </w:r>
          </w:p>
        </w:tc>
        <w:tc>
          <w:tcPr>
            <w:tcW w:w="5528" w:type="dxa"/>
            <w:vAlign w:val="center"/>
          </w:tcPr>
          <w:p w:rsidR="009523D0" w:rsidRPr="00C37DF3" w:rsidRDefault="009523D0" w:rsidP="004678CF">
            <w:pPr>
              <w:pStyle w:val="TableParagraph"/>
              <w:spacing w:line="275" w:lineRule="exact"/>
              <w:ind w:left="108"/>
              <w:rPr>
                <w:b/>
                <w:color w:val="000000" w:themeColor="text1"/>
                <w:sz w:val="24"/>
              </w:rPr>
            </w:pPr>
            <w:r w:rsidRPr="00C37DF3">
              <w:rPr>
                <w:b/>
                <w:color w:val="000000" w:themeColor="text1"/>
                <w:sz w:val="24"/>
              </w:rPr>
              <w:t>ÜNVANI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53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3" w:lineRule="exact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ŞAMİL ALKIŞ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3" w:lineRule="exact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Kurul Başkanı-Müdür Başyardımcısı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MELİKE SENA DUMAN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Okul Rehber</w:t>
            </w:r>
            <w:r w:rsidR="007B3513" w:rsidRPr="00C37DF3">
              <w:rPr>
                <w:color w:val="000000" w:themeColor="text1"/>
                <w:sz w:val="24"/>
              </w:rPr>
              <w:t>lik</w:t>
            </w:r>
            <w:r w:rsidRPr="00C37DF3">
              <w:rPr>
                <w:color w:val="000000" w:themeColor="text1"/>
                <w:sz w:val="24"/>
              </w:rPr>
              <w:t xml:space="preserve"> Öğretmeni-Psikolojik Danışman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MERYEM MÜBERRA BOSTANCI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9.Sınıflar Rehber Öğretmeni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TÜRKAN ÇAKMAK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10.Sınıflar Rehber Öğretmeni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GÖKMEN YÜZÜGÜLLÜ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11.Sınıflar Rehber Öğretmeni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75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TOLGAHAN ARIK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before="131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12.Sınıflar Rehber Öğretmeni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BİLAL NALBANT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Veli Temsilcisi</w:t>
            </w:r>
          </w:p>
        </w:tc>
      </w:tr>
      <w:tr w:rsidR="009523D0" w:rsidRPr="00C37DF3" w:rsidTr="004678CF">
        <w:trPr>
          <w:trHeight w:val="419"/>
        </w:trPr>
        <w:tc>
          <w:tcPr>
            <w:tcW w:w="1134" w:type="dxa"/>
            <w:vAlign w:val="center"/>
          </w:tcPr>
          <w:p w:rsidR="009523D0" w:rsidRPr="00C37DF3" w:rsidRDefault="009523D0" w:rsidP="004678CF">
            <w:pPr>
              <w:pStyle w:val="TableParagraph"/>
              <w:numPr>
                <w:ilvl w:val="0"/>
                <w:numId w:val="3"/>
              </w:numPr>
              <w:spacing w:line="273" w:lineRule="exact"/>
              <w:ind w:right="445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523D0" w:rsidRPr="00C37DF3" w:rsidRDefault="00FB29F4" w:rsidP="004678CF">
            <w:pPr>
              <w:pStyle w:val="TableParagraph"/>
              <w:spacing w:before="131"/>
              <w:ind w:left="107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AHMET YILMAZ</w:t>
            </w:r>
          </w:p>
        </w:tc>
        <w:tc>
          <w:tcPr>
            <w:tcW w:w="5528" w:type="dxa"/>
            <w:vAlign w:val="center"/>
          </w:tcPr>
          <w:p w:rsidR="009523D0" w:rsidRPr="00C37DF3" w:rsidRDefault="00FB29F4" w:rsidP="004678CF">
            <w:pPr>
              <w:pStyle w:val="TableParagraph"/>
              <w:spacing w:line="264" w:lineRule="exact"/>
              <w:ind w:left="108"/>
              <w:rPr>
                <w:color w:val="000000" w:themeColor="text1"/>
                <w:sz w:val="24"/>
              </w:rPr>
            </w:pPr>
            <w:r w:rsidRPr="00C37DF3">
              <w:rPr>
                <w:color w:val="000000" w:themeColor="text1"/>
                <w:sz w:val="24"/>
              </w:rPr>
              <w:t>Öğrenci Temsilcisi</w:t>
            </w:r>
          </w:p>
        </w:tc>
      </w:tr>
    </w:tbl>
    <w:p w:rsidR="00060FFF" w:rsidRPr="00C37DF3" w:rsidRDefault="00060FFF" w:rsidP="00EC10DB">
      <w:pPr>
        <w:pStyle w:val="Balk11"/>
        <w:tabs>
          <w:tab w:val="left" w:pos="426"/>
        </w:tabs>
        <w:spacing w:line="276" w:lineRule="auto"/>
        <w:jc w:val="center"/>
        <w:rPr>
          <w:color w:val="000000" w:themeColor="text1"/>
          <w:sz w:val="36"/>
          <w:szCs w:val="36"/>
        </w:rPr>
      </w:pPr>
    </w:p>
    <w:p w:rsidR="009523D0" w:rsidRPr="00C37DF3" w:rsidRDefault="009523D0" w:rsidP="00EC10DB">
      <w:pPr>
        <w:pStyle w:val="Balk11"/>
        <w:tabs>
          <w:tab w:val="left" w:pos="426"/>
        </w:tabs>
        <w:spacing w:line="276" w:lineRule="auto"/>
        <w:jc w:val="center"/>
        <w:rPr>
          <w:color w:val="000000" w:themeColor="text1"/>
          <w:sz w:val="36"/>
          <w:szCs w:val="36"/>
        </w:rPr>
      </w:pPr>
      <w:r w:rsidRPr="00C37DF3">
        <w:rPr>
          <w:color w:val="000000" w:themeColor="text1"/>
          <w:sz w:val="36"/>
          <w:szCs w:val="36"/>
        </w:rPr>
        <w:t>GÖREV DAĞILIMI</w:t>
      </w:r>
    </w:p>
    <w:p w:rsidR="009523D0" w:rsidRPr="00C37DF3" w:rsidRDefault="009523D0" w:rsidP="009523D0">
      <w:pPr>
        <w:pStyle w:val="Balk11"/>
        <w:tabs>
          <w:tab w:val="left" w:pos="426"/>
        </w:tabs>
        <w:spacing w:line="276" w:lineRule="auto"/>
        <w:ind w:left="1416"/>
        <w:jc w:val="center"/>
        <w:rPr>
          <w:color w:val="000000" w:themeColor="text1"/>
          <w:sz w:val="22"/>
          <w:szCs w:val="22"/>
          <w:u w:val="none"/>
        </w:rPr>
      </w:pPr>
    </w:p>
    <w:p w:rsidR="009523D0" w:rsidRPr="00C37DF3" w:rsidRDefault="00FB29F4" w:rsidP="009523D0">
      <w:pPr>
        <w:pStyle w:val="Balk11"/>
        <w:tabs>
          <w:tab w:val="left" w:pos="426"/>
        </w:tabs>
        <w:spacing w:line="276" w:lineRule="auto"/>
        <w:ind w:left="993"/>
        <w:rPr>
          <w:color w:val="000000" w:themeColor="text1"/>
          <w:sz w:val="22"/>
          <w:szCs w:val="22"/>
          <w:u w:val="none"/>
        </w:rPr>
      </w:pPr>
      <w:r w:rsidRPr="00C37DF3">
        <w:rPr>
          <w:color w:val="000000" w:themeColor="text1"/>
          <w:sz w:val="22"/>
          <w:szCs w:val="22"/>
        </w:rPr>
        <w:t xml:space="preserve">AKADEMİK BAŞARIYI ARTTIRMA KURULUNUN </w:t>
      </w:r>
      <w:r w:rsidR="009523D0" w:rsidRPr="00C37DF3">
        <w:rPr>
          <w:color w:val="000000" w:themeColor="text1"/>
          <w:sz w:val="22"/>
          <w:szCs w:val="22"/>
        </w:rPr>
        <w:t xml:space="preserve"> GÖREVLERİ</w:t>
      </w:r>
    </w:p>
    <w:p w:rsidR="009523D0" w:rsidRPr="00C37DF3" w:rsidRDefault="009523D0" w:rsidP="009523D0">
      <w:pPr>
        <w:pStyle w:val="GvdeMetni"/>
        <w:tabs>
          <w:tab w:val="left" w:pos="426"/>
        </w:tabs>
        <w:spacing w:line="276" w:lineRule="auto"/>
        <w:rPr>
          <w:b/>
          <w:color w:val="000000" w:themeColor="text1"/>
          <w:sz w:val="22"/>
          <w:szCs w:val="22"/>
        </w:rPr>
      </w:pPr>
    </w:p>
    <w:p w:rsidR="007B3513" w:rsidRPr="00C37DF3" w:rsidRDefault="00FB29F4" w:rsidP="007B3513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9"/>
        <w:jc w:val="both"/>
        <w:rPr>
          <w:color w:val="000000" w:themeColor="text1"/>
        </w:rPr>
      </w:pPr>
      <w:r w:rsidRPr="00C37DF3">
        <w:rPr>
          <w:color w:val="000000" w:themeColor="text1"/>
        </w:rPr>
        <w:t xml:space="preserve">Öğrencilerin </w:t>
      </w:r>
      <w:r w:rsidR="007B3513" w:rsidRPr="00C37DF3">
        <w:rPr>
          <w:color w:val="000000" w:themeColor="text1"/>
        </w:rPr>
        <w:t>kişilik özellikleri, ilgi ve</w:t>
      </w:r>
      <w:r w:rsidRPr="00C37DF3">
        <w:rPr>
          <w:color w:val="000000" w:themeColor="text1"/>
        </w:rPr>
        <w:t xml:space="preserve"> yetenekleri,</w:t>
      </w:r>
      <w:r w:rsidR="007B3513" w:rsidRPr="00C37DF3">
        <w:rPr>
          <w:color w:val="000000" w:themeColor="text1"/>
        </w:rPr>
        <w:t xml:space="preserve"> değerleri,</w:t>
      </w:r>
      <w:r w:rsidRPr="00C37DF3">
        <w:rPr>
          <w:color w:val="000000" w:themeColor="text1"/>
        </w:rPr>
        <w:t xml:space="preserve"> </w:t>
      </w:r>
      <w:r w:rsidR="007B3513" w:rsidRPr="00C37DF3">
        <w:rPr>
          <w:color w:val="000000" w:themeColor="text1"/>
        </w:rPr>
        <w:t>akademik</w:t>
      </w:r>
      <w:r w:rsidR="00060FFF" w:rsidRPr="00C37DF3">
        <w:rPr>
          <w:color w:val="000000" w:themeColor="text1"/>
        </w:rPr>
        <w:t xml:space="preserve"> </w:t>
      </w:r>
      <w:r w:rsidR="007B3513" w:rsidRPr="00C37DF3">
        <w:rPr>
          <w:color w:val="000000" w:themeColor="text1"/>
        </w:rPr>
        <w:t>başarısı, kariyer planları hakkında çeşitli veri toplama araçları kullanarak bilgi edinmek ve bu bilgileri derleyerek öğrenci tanıma formunu oluşturmak.</w:t>
      </w:r>
    </w:p>
    <w:p w:rsidR="00FB29F4" w:rsidRPr="00C37DF3" w:rsidRDefault="007B3513" w:rsidP="007B3513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9"/>
        <w:jc w:val="both"/>
        <w:rPr>
          <w:color w:val="000000" w:themeColor="text1"/>
        </w:rPr>
      </w:pPr>
      <w:r w:rsidRPr="00C37DF3">
        <w:rPr>
          <w:color w:val="000000" w:themeColor="text1"/>
        </w:rPr>
        <w:t xml:space="preserve">Öğrenci </w:t>
      </w:r>
      <w:r w:rsidR="00FB29F4" w:rsidRPr="00C37DF3">
        <w:rPr>
          <w:color w:val="000000" w:themeColor="text1"/>
        </w:rPr>
        <w:t xml:space="preserve">ailesinin </w:t>
      </w:r>
      <w:r w:rsidRPr="00C37DF3">
        <w:rPr>
          <w:color w:val="000000" w:themeColor="text1"/>
        </w:rPr>
        <w:t xml:space="preserve">eğitim öğretime bakışı ve </w:t>
      </w:r>
      <w:r w:rsidR="00FB29F4" w:rsidRPr="00C37DF3">
        <w:rPr>
          <w:color w:val="000000" w:themeColor="text1"/>
        </w:rPr>
        <w:t xml:space="preserve">sosyo-kültürel durumu hakkında bilgi </w:t>
      </w:r>
      <w:r w:rsidRPr="00C37DF3">
        <w:rPr>
          <w:color w:val="000000" w:themeColor="text1"/>
        </w:rPr>
        <w:t>edinerek öğrencinin akademik başarısına katkılarını arttırmak ve okul-veli işbirliğini sağlamak.</w:t>
      </w:r>
    </w:p>
    <w:p w:rsidR="00FB29F4" w:rsidRPr="00C37DF3" w:rsidRDefault="007B3513" w:rsidP="007B3513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9"/>
        <w:jc w:val="both"/>
        <w:rPr>
          <w:color w:val="000000" w:themeColor="text1"/>
        </w:rPr>
      </w:pPr>
      <w:r w:rsidRPr="00C37DF3">
        <w:rPr>
          <w:color w:val="000000" w:themeColor="text1"/>
        </w:rPr>
        <w:t xml:space="preserve">Öğrencinin </w:t>
      </w:r>
      <w:r w:rsidR="00FB29F4" w:rsidRPr="00C37DF3">
        <w:rPr>
          <w:color w:val="000000" w:themeColor="text1"/>
        </w:rPr>
        <w:t>gerçekçi</w:t>
      </w:r>
      <w:r w:rsidRPr="00C37DF3">
        <w:rPr>
          <w:color w:val="000000" w:themeColor="text1"/>
        </w:rPr>
        <w:t xml:space="preserve"> ve </w:t>
      </w:r>
      <w:r w:rsidR="00FB29F4" w:rsidRPr="00C37DF3">
        <w:rPr>
          <w:color w:val="000000" w:themeColor="text1"/>
        </w:rPr>
        <w:t>ulaşılabilir bireysel hedefler</w:t>
      </w:r>
      <w:r w:rsidR="00FB29F4" w:rsidRPr="00C37DF3">
        <w:rPr>
          <w:color w:val="000000" w:themeColor="text1"/>
          <w:spacing w:val="-1"/>
        </w:rPr>
        <w:t xml:space="preserve"> </w:t>
      </w:r>
      <w:r w:rsidR="00FB29F4" w:rsidRPr="00C37DF3">
        <w:rPr>
          <w:color w:val="000000" w:themeColor="text1"/>
        </w:rPr>
        <w:t>belirleme</w:t>
      </w:r>
      <w:r w:rsidRPr="00C37DF3">
        <w:rPr>
          <w:color w:val="000000" w:themeColor="text1"/>
        </w:rPr>
        <w:t>sine yardımcı olmak</w:t>
      </w:r>
      <w:r w:rsidR="00FB29F4" w:rsidRPr="00C37DF3">
        <w:rPr>
          <w:color w:val="000000" w:themeColor="text1"/>
        </w:rPr>
        <w:t>.</w:t>
      </w:r>
    </w:p>
    <w:p w:rsidR="00B660F9" w:rsidRPr="00C37DF3" w:rsidRDefault="007B3513" w:rsidP="00B660F9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6"/>
        <w:jc w:val="both"/>
        <w:rPr>
          <w:color w:val="000000" w:themeColor="text1"/>
        </w:rPr>
      </w:pPr>
      <w:r w:rsidRPr="00C37DF3">
        <w:rPr>
          <w:color w:val="000000" w:themeColor="text1"/>
        </w:rPr>
        <w:t>Öğrencilerin durumlarının takibi için</w:t>
      </w:r>
      <w:r w:rsidR="00FB29F4" w:rsidRPr="00C37DF3">
        <w:rPr>
          <w:color w:val="000000" w:themeColor="text1"/>
        </w:rPr>
        <w:t xml:space="preserve"> haftalık düz</w:t>
      </w:r>
      <w:r w:rsidR="00837359" w:rsidRPr="00C37DF3">
        <w:rPr>
          <w:color w:val="000000" w:themeColor="text1"/>
        </w:rPr>
        <w:t>enli görüşmeler yapmak ve bunun sonucunda</w:t>
      </w:r>
      <w:r w:rsidR="00FB29F4" w:rsidRPr="00C37DF3">
        <w:rPr>
          <w:color w:val="000000" w:themeColor="text1"/>
        </w:rPr>
        <w:t xml:space="preserve"> </w:t>
      </w:r>
      <w:r w:rsidRPr="00C37DF3">
        <w:rPr>
          <w:color w:val="000000" w:themeColor="text1"/>
        </w:rPr>
        <w:t>gerek</w:t>
      </w:r>
      <w:r w:rsidR="00837359" w:rsidRPr="00C37DF3">
        <w:rPr>
          <w:color w:val="000000" w:themeColor="text1"/>
        </w:rPr>
        <w:t>iyorsa</w:t>
      </w:r>
      <w:r w:rsidRPr="00C37DF3">
        <w:rPr>
          <w:color w:val="000000" w:themeColor="text1"/>
        </w:rPr>
        <w:t xml:space="preserve"> kısa ve uzun dönemli </w:t>
      </w:r>
      <w:r w:rsidR="00FB29F4" w:rsidRPr="00C37DF3">
        <w:rPr>
          <w:color w:val="000000" w:themeColor="text1"/>
        </w:rPr>
        <w:t>hedefleri</w:t>
      </w:r>
      <w:r w:rsidR="00837359" w:rsidRPr="00C37DF3">
        <w:rPr>
          <w:color w:val="000000" w:themeColor="text1"/>
        </w:rPr>
        <w:t>ni</w:t>
      </w:r>
      <w:r w:rsidR="00FB29F4" w:rsidRPr="00C37DF3">
        <w:rPr>
          <w:color w:val="000000" w:themeColor="text1"/>
        </w:rPr>
        <w:t xml:space="preserve"> güncellemek.</w:t>
      </w:r>
    </w:p>
    <w:p w:rsidR="00FB29F4" w:rsidRPr="00C37DF3" w:rsidRDefault="00837359" w:rsidP="004678CF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270"/>
        <w:jc w:val="both"/>
        <w:rPr>
          <w:color w:val="000000" w:themeColor="text1"/>
        </w:rPr>
      </w:pPr>
      <w:r w:rsidRPr="00C37DF3">
        <w:rPr>
          <w:color w:val="000000" w:themeColor="text1"/>
        </w:rPr>
        <w:t>Her ay düzenlenecek olan</w:t>
      </w:r>
      <w:r w:rsidR="00FB29F4" w:rsidRPr="00C37DF3">
        <w:rPr>
          <w:color w:val="000000" w:themeColor="text1"/>
        </w:rPr>
        <w:t xml:space="preserve"> denemelerin sonuçları ile ilgili verileri öğrenci ve veli ile paylaşmak.</w:t>
      </w:r>
    </w:p>
    <w:p w:rsidR="00EC10DB" w:rsidRPr="00C37DF3" w:rsidRDefault="00EC10DB" w:rsidP="00EC10DB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6"/>
        <w:jc w:val="both"/>
        <w:rPr>
          <w:color w:val="000000" w:themeColor="text1"/>
        </w:rPr>
      </w:pPr>
      <w:r w:rsidRPr="00C37DF3">
        <w:rPr>
          <w:color w:val="000000" w:themeColor="text1"/>
        </w:rPr>
        <w:t>Sosyal etkinlik planlamaları yapmak ve uygulamak.</w:t>
      </w:r>
    </w:p>
    <w:p w:rsidR="00FB29F4" w:rsidRPr="00C37DF3" w:rsidRDefault="00FB29F4" w:rsidP="00837359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7"/>
        <w:jc w:val="both"/>
        <w:rPr>
          <w:color w:val="000000" w:themeColor="text1"/>
        </w:rPr>
      </w:pPr>
      <w:r w:rsidRPr="00C37DF3">
        <w:rPr>
          <w:color w:val="000000" w:themeColor="text1"/>
        </w:rPr>
        <w:t>Öğrencinin akademik başarısını etkileye</w:t>
      </w:r>
      <w:r w:rsidR="00837359" w:rsidRPr="00C37DF3">
        <w:rPr>
          <w:color w:val="000000" w:themeColor="text1"/>
        </w:rPr>
        <w:t>bilecek herhangi bir olumsuzluğa karşı önlem almak ve olumsuz bir durum görüldüğünde</w:t>
      </w:r>
      <w:r w:rsidRPr="00C37DF3">
        <w:rPr>
          <w:color w:val="000000" w:themeColor="text1"/>
        </w:rPr>
        <w:t xml:space="preserve"> </w:t>
      </w:r>
      <w:r w:rsidR="00837359" w:rsidRPr="00C37DF3">
        <w:rPr>
          <w:color w:val="000000" w:themeColor="text1"/>
        </w:rPr>
        <w:t>rehberlik servisiyle işbirliği kurarak gerekiyorsa ilgili birimlere</w:t>
      </w:r>
      <w:r w:rsidRPr="00C37DF3">
        <w:rPr>
          <w:color w:val="000000" w:themeColor="text1"/>
        </w:rPr>
        <w:t xml:space="preserve"> yönlendirilmesini</w:t>
      </w:r>
      <w:r w:rsidRPr="00C37DF3">
        <w:rPr>
          <w:color w:val="000000" w:themeColor="text1"/>
          <w:spacing w:val="-3"/>
        </w:rPr>
        <w:t xml:space="preserve"> </w:t>
      </w:r>
      <w:r w:rsidRPr="00C37DF3">
        <w:rPr>
          <w:color w:val="000000" w:themeColor="text1"/>
        </w:rPr>
        <w:t>sa</w:t>
      </w:r>
      <w:r w:rsidR="00837359" w:rsidRPr="00C37DF3">
        <w:rPr>
          <w:color w:val="000000" w:themeColor="text1"/>
        </w:rPr>
        <w:t>ğlamak.</w:t>
      </w:r>
    </w:p>
    <w:p w:rsidR="00FB29F4" w:rsidRPr="00C37DF3" w:rsidRDefault="00FB29F4" w:rsidP="00837359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9"/>
        <w:jc w:val="both"/>
        <w:rPr>
          <w:color w:val="000000" w:themeColor="text1"/>
        </w:rPr>
      </w:pPr>
      <w:r w:rsidRPr="00C37DF3">
        <w:rPr>
          <w:color w:val="000000" w:themeColor="text1"/>
        </w:rPr>
        <w:t xml:space="preserve">Öğrencilerin </w:t>
      </w:r>
      <w:r w:rsidR="00837359" w:rsidRPr="00C37DF3">
        <w:rPr>
          <w:color w:val="000000" w:themeColor="text1"/>
        </w:rPr>
        <w:t xml:space="preserve">başarı </w:t>
      </w:r>
      <w:r w:rsidRPr="00C37DF3">
        <w:rPr>
          <w:color w:val="000000" w:themeColor="text1"/>
        </w:rPr>
        <w:t>duru</w:t>
      </w:r>
      <w:r w:rsidR="00EC10DB" w:rsidRPr="00C37DF3">
        <w:rPr>
          <w:color w:val="000000" w:themeColor="text1"/>
        </w:rPr>
        <w:t>mları hakkında velilerle düzenli olarak iletişim kurmak</w:t>
      </w:r>
      <w:r w:rsidRPr="00C37DF3">
        <w:rPr>
          <w:color w:val="000000" w:themeColor="text1"/>
        </w:rPr>
        <w:t xml:space="preserve">, </w:t>
      </w:r>
      <w:r w:rsidR="00837359" w:rsidRPr="00C37DF3">
        <w:rPr>
          <w:color w:val="000000" w:themeColor="text1"/>
        </w:rPr>
        <w:t xml:space="preserve">şartların uygun olması halinde </w:t>
      </w:r>
      <w:r w:rsidRPr="00C37DF3">
        <w:rPr>
          <w:color w:val="000000" w:themeColor="text1"/>
        </w:rPr>
        <w:t>ev ziyaretleri gerçekleştirmek ve düzenlenecek veli eğitimleri hakkında velileri bilgilendirmek.</w:t>
      </w:r>
    </w:p>
    <w:p w:rsidR="00FB29F4" w:rsidRPr="00C37DF3" w:rsidRDefault="00FB29F4" w:rsidP="00FB29F4">
      <w:pPr>
        <w:pStyle w:val="ListeParagraf"/>
        <w:numPr>
          <w:ilvl w:val="0"/>
          <w:numId w:val="4"/>
        </w:numPr>
        <w:tabs>
          <w:tab w:val="left" w:pos="426"/>
          <w:tab w:val="left" w:pos="1221"/>
        </w:tabs>
        <w:spacing w:line="276" w:lineRule="auto"/>
        <w:ind w:right="1238"/>
        <w:rPr>
          <w:color w:val="000000" w:themeColor="text1"/>
        </w:rPr>
      </w:pPr>
      <w:r w:rsidRPr="00C37DF3">
        <w:rPr>
          <w:color w:val="000000" w:themeColor="text1"/>
        </w:rPr>
        <w:t>Öğrencilerin YKS başvurularının takibini yapmak ve tercih sürecinde öğrencilerine rehberlik etmek.</w:t>
      </w:r>
    </w:p>
    <w:p w:rsidR="00060FFF" w:rsidRPr="00C37DF3" w:rsidRDefault="00060FFF" w:rsidP="00060FFF">
      <w:pPr>
        <w:pStyle w:val="ListeParagraf"/>
        <w:numPr>
          <w:ilvl w:val="0"/>
          <w:numId w:val="4"/>
        </w:numPr>
        <w:tabs>
          <w:tab w:val="left" w:pos="426"/>
          <w:tab w:val="left" w:pos="1107"/>
          <w:tab w:val="left" w:pos="1108"/>
        </w:tabs>
        <w:spacing w:line="276" w:lineRule="auto"/>
        <w:ind w:left="941" w:right="678" w:hanging="427"/>
        <w:rPr>
          <w:color w:val="000000" w:themeColor="text1"/>
        </w:rPr>
      </w:pPr>
      <w:r w:rsidRPr="00C37DF3">
        <w:rPr>
          <w:color w:val="000000" w:themeColor="text1"/>
        </w:rPr>
        <w:t>Projenin uygulanma sürecinde dezavantajlı öğrencilere destek sağlamak.</w:t>
      </w:r>
    </w:p>
    <w:p w:rsidR="00060FFF" w:rsidRPr="00C37DF3" w:rsidRDefault="00060FFF" w:rsidP="00060FFF">
      <w:pPr>
        <w:pStyle w:val="ListeParagraf"/>
        <w:numPr>
          <w:ilvl w:val="0"/>
          <w:numId w:val="4"/>
        </w:numPr>
        <w:tabs>
          <w:tab w:val="left" w:pos="426"/>
          <w:tab w:val="left" w:pos="1107"/>
          <w:tab w:val="left" w:pos="1108"/>
        </w:tabs>
        <w:spacing w:line="276" w:lineRule="auto"/>
        <w:ind w:left="941" w:hanging="427"/>
        <w:jc w:val="both"/>
        <w:rPr>
          <w:color w:val="000000" w:themeColor="text1"/>
        </w:rPr>
      </w:pPr>
      <w:r w:rsidRPr="00C37DF3">
        <w:rPr>
          <w:color w:val="000000" w:themeColor="text1"/>
        </w:rPr>
        <w:t>P</w:t>
      </w:r>
      <w:r w:rsidR="009523D0" w:rsidRPr="00C37DF3">
        <w:rPr>
          <w:color w:val="000000" w:themeColor="text1"/>
        </w:rPr>
        <w:t>rojenin uygulanmasında karşılaşılabilecek sorunlarla ilgili tedbir almak.</w:t>
      </w:r>
    </w:p>
    <w:p w:rsidR="00060FFF" w:rsidRPr="00C37DF3" w:rsidRDefault="009523D0" w:rsidP="00060FFF">
      <w:pPr>
        <w:pStyle w:val="ListeParagraf"/>
        <w:numPr>
          <w:ilvl w:val="0"/>
          <w:numId w:val="4"/>
        </w:numPr>
        <w:tabs>
          <w:tab w:val="left" w:pos="426"/>
          <w:tab w:val="left" w:pos="1107"/>
          <w:tab w:val="left" w:pos="1108"/>
        </w:tabs>
        <w:spacing w:line="276" w:lineRule="auto"/>
        <w:ind w:left="941" w:hanging="427"/>
        <w:rPr>
          <w:color w:val="000000" w:themeColor="text1"/>
        </w:rPr>
      </w:pPr>
      <w:r w:rsidRPr="00C37DF3">
        <w:rPr>
          <w:color w:val="000000" w:themeColor="text1"/>
        </w:rPr>
        <w:t xml:space="preserve">Projenin geliştirilmesi için </w:t>
      </w:r>
      <w:r w:rsidR="00060FFF" w:rsidRPr="00C37DF3">
        <w:rPr>
          <w:color w:val="000000" w:themeColor="text1"/>
        </w:rPr>
        <w:t>projenin uygulanması sırasında edinilen bilgiler ve öneriler doğrultusunda projede gerekli değişiklikleri yapmak.</w:t>
      </w:r>
    </w:p>
    <w:p w:rsidR="009523D0" w:rsidRPr="00C37DF3" w:rsidRDefault="00060FFF" w:rsidP="00060FFF">
      <w:pPr>
        <w:pStyle w:val="ListeParagraf"/>
        <w:numPr>
          <w:ilvl w:val="0"/>
          <w:numId w:val="4"/>
        </w:numPr>
        <w:tabs>
          <w:tab w:val="left" w:pos="426"/>
          <w:tab w:val="left" w:pos="1107"/>
          <w:tab w:val="left" w:pos="1108"/>
        </w:tabs>
        <w:spacing w:line="276" w:lineRule="auto"/>
        <w:ind w:left="941" w:right="678" w:hanging="427"/>
        <w:jc w:val="both"/>
        <w:rPr>
          <w:color w:val="000000" w:themeColor="text1"/>
        </w:rPr>
      </w:pPr>
      <w:r w:rsidRPr="00C37DF3">
        <w:rPr>
          <w:color w:val="000000" w:themeColor="text1"/>
        </w:rPr>
        <w:t xml:space="preserve">Proje sürecinde motivasyonu arttırmak için belirlenen </w:t>
      </w:r>
      <w:r w:rsidR="009523D0" w:rsidRPr="00C37DF3">
        <w:rPr>
          <w:color w:val="000000" w:themeColor="text1"/>
        </w:rPr>
        <w:t xml:space="preserve">öğretmen ve öğrencileri </w:t>
      </w:r>
      <w:r w:rsidRPr="00C37DF3">
        <w:rPr>
          <w:color w:val="000000" w:themeColor="text1"/>
        </w:rPr>
        <w:t>ödüllendir</w:t>
      </w:r>
      <w:r w:rsidR="009523D0" w:rsidRPr="00C37DF3">
        <w:rPr>
          <w:color w:val="000000" w:themeColor="text1"/>
        </w:rPr>
        <w:t>mek.</w:t>
      </w:r>
    </w:p>
    <w:p w:rsidR="00FB29F4" w:rsidRPr="00C37DF3" w:rsidRDefault="00FB29F4" w:rsidP="00FB29F4">
      <w:pPr>
        <w:pStyle w:val="ListeParagraf"/>
        <w:tabs>
          <w:tab w:val="left" w:pos="426"/>
          <w:tab w:val="left" w:pos="1107"/>
          <w:tab w:val="left" w:pos="1108"/>
        </w:tabs>
        <w:spacing w:line="276" w:lineRule="auto"/>
        <w:ind w:left="941" w:right="678" w:firstLine="0"/>
        <w:rPr>
          <w:color w:val="000000" w:themeColor="text1"/>
        </w:rPr>
      </w:pPr>
    </w:p>
    <w:p w:rsidR="009523D0" w:rsidRPr="00C37DF3" w:rsidRDefault="009523D0" w:rsidP="009523D0">
      <w:pPr>
        <w:pStyle w:val="ListeParagraf"/>
        <w:tabs>
          <w:tab w:val="left" w:pos="426"/>
          <w:tab w:val="left" w:pos="1107"/>
          <w:tab w:val="left" w:pos="1108"/>
        </w:tabs>
        <w:spacing w:line="276" w:lineRule="auto"/>
        <w:ind w:left="941" w:right="678" w:firstLine="0"/>
        <w:rPr>
          <w:b/>
          <w:color w:val="000000" w:themeColor="text1"/>
        </w:rPr>
      </w:pPr>
      <w:r w:rsidRPr="00C37DF3">
        <w:rPr>
          <w:b/>
          <w:color w:val="000000" w:themeColor="text1"/>
          <w:u w:val="thick"/>
        </w:rPr>
        <w:t>OKUL MÜDÜRLÜĞÜNÜN GÖREVLERİ</w:t>
      </w:r>
    </w:p>
    <w:p w:rsidR="009523D0" w:rsidRPr="00C37DF3" w:rsidRDefault="009523D0" w:rsidP="009523D0">
      <w:pPr>
        <w:pStyle w:val="GvdeMetni"/>
        <w:tabs>
          <w:tab w:val="left" w:pos="426"/>
        </w:tabs>
        <w:spacing w:line="276" w:lineRule="auto"/>
        <w:rPr>
          <w:b/>
          <w:color w:val="000000" w:themeColor="text1"/>
          <w:sz w:val="22"/>
          <w:szCs w:val="22"/>
        </w:rPr>
      </w:pPr>
    </w:p>
    <w:p w:rsidR="009523D0" w:rsidRPr="00C37DF3" w:rsidRDefault="009523D0" w:rsidP="009523D0">
      <w:pPr>
        <w:pStyle w:val="ListeParagraf"/>
        <w:numPr>
          <w:ilvl w:val="1"/>
          <w:numId w:val="4"/>
        </w:numPr>
        <w:tabs>
          <w:tab w:val="left" w:pos="426"/>
          <w:tab w:val="left" w:pos="1221"/>
        </w:tabs>
        <w:spacing w:line="276" w:lineRule="auto"/>
        <w:ind w:left="1054" w:right="-307"/>
        <w:rPr>
          <w:color w:val="000000" w:themeColor="text1"/>
        </w:rPr>
      </w:pPr>
      <w:r w:rsidRPr="00C37DF3">
        <w:rPr>
          <w:color w:val="000000" w:themeColor="text1"/>
        </w:rPr>
        <w:t>Projenin amacına ulaşması için okulda görev alacak tüm öğretmenlerin ve velilerin bilgilendirilmesini</w:t>
      </w:r>
      <w:r w:rsidRPr="00C37DF3">
        <w:rPr>
          <w:color w:val="000000" w:themeColor="text1"/>
          <w:spacing w:val="-1"/>
        </w:rPr>
        <w:t xml:space="preserve"> </w:t>
      </w:r>
      <w:r w:rsidRPr="00C37DF3">
        <w:rPr>
          <w:color w:val="000000" w:themeColor="text1"/>
        </w:rPr>
        <w:t>sağlamak.</w:t>
      </w:r>
    </w:p>
    <w:p w:rsidR="009523D0" w:rsidRPr="00C37DF3" w:rsidRDefault="009523D0" w:rsidP="009523D0">
      <w:pPr>
        <w:pStyle w:val="ListeParagraf"/>
        <w:numPr>
          <w:ilvl w:val="1"/>
          <w:numId w:val="4"/>
        </w:numPr>
        <w:tabs>
          <w:tab w:val="left" w:pos="426"/>
          <w:tab w:val="left" w:pos="1221"/>
        </w:tabs>
        <w:spacing w:line="276" w:lineRule="auto"/>
        <w:ind w:left="1054"/>
        <w:rPr>
          <w:color w:val="000000" w:themeColor="text1"/>
        </w:rPr>
      </w:pPr>
      <w:r w:rsidRPr="00C37DF3">
        <w:rPr>
          <w:color w:val="000000" w:themeColor="text1"/>
        </w:rPr>
        <w:t xml:space="preserve">Veli ziyaretlerinin takibini yapmak. Veli- okul işbirliğini sağlamak. </w:t>
      </w:r>
      <w:r w:rsidR="00FB29F4" w:rsidRPr="00C37DF3">
        <w:rPr>
          <w:color w:val="000000" w:themeColor="text1"/>
        </w:rPr>
        <w:t xml:space="preserve">Sınıfların yılda </w:t>
      </w:r>
      <w:r w:rsidRPr="00C37DF3">
        <w:rPr>
          <w:color w:val="000000" w:themeColor="text1"/>
        </w:rPr>
        <w:t>en az 2 kez veli toplantısı yapması için gerekli önlemleri</w:t>
      </w:r>
      <w:r w:rsidRPr="00C37DF3">
        <w:rPr>
          <w:color w:val="000000" w:themeColor="text1"/>
          <w:spacing w:val="-6"/>
        </w:rPr>
        <w:t xml:space="preserve"> </w:t>
      </w:r>
      <w:r w:rsidRPr="00C37DF3">
        <w:rPr>
          <w:color w:val="000000" w:themeColor="text1"/>
        </w:rPr>
        <w:t>almak.</w:t>
      </w:r>
    </w:p>
    <w:p w:rsidR="009523D0" w:rsidRPr="00C37DF3" w:rsidRDefault="009523D0" w:rsidP="009523D0">
      <w:pPr>
        <w:pStyle w:val="ListeParagraf"/>
        <w:numPr>
          <w:ilvl w:val="1"/>
          <w:numId w:val="4"/>
        </w:numPr>
        <w:tabs>
          <w:tab w:val="left" w:pos="426"/>
          <w:tab w:val="left" w:pos="1221"/>
        </w:tabs>
        <w:spacing w:line="276" w:lineRule="auto"/>
        <w:ind w:left="1054" w:right="-297"/>
        <w:rPr>
          <w:color w:val="000000" w:themeColor="text1"/>
        </w:rPr>
      </w:pPr>
      <w:r w:rsidRPr="00C37DF3">
        <w:rPr>
          <w:color w:val="000000" w:themeColor="text1"/>
        </w:rPr>
        <w:t>Öğrencilerin okul, kurs ve sınavlarındaki başarı durumlarını takip edip, başarı grafiği yükselmeyen öğrencileri tespit ederek danışman öğretmenlerinin öğrencilerle birebir ilgilenmesini sağlamak ve gerekli tedbirleri</w:t>
      </w:r>
      <w:r w:rsidRPr="00C37DF3">
        <w:rPr>
          <w:color w:val="000000" w:themeColor="text1"/>
          <w:spacing w:val="-1"/>
        </w:rPr>
        <w:t xml:space="preserve"> </w:t>
      </w:r>
      <w:r w:rsidRPr="00C37DF3">
        <w:rPr>
          <w:color w:val="000000" w:themeColor="text1"/>
        </w:rPr>
        <w:t>almak.</w:t>
      </w:r>
    </w:p>
    <w:p w:rsidR="009523D0" w:rsidRPr="00C37DF3" w:rsidRDefault="009523D0" w:rsidP="009523D0">
      <w:pPr>
        <w:pStyle w:val="ListeParagraf"/>
        <w:numPr>
          <w:ilvl w:val="1"/>
          <w:numId w:val="4"/>
        </w:numPr>
        <w:tabs>
          <w:tab w:val="left" w:pos="426"/>
          <w:tab w:val="left" w:pos="1221"/>
        </w:tabs>
        <w:spacing w:line="276" w:lineRule="auto"/>
        <w:ind w:left="1054" w:right="1260"/>
        <w:rPr>
          <w:color w:val="000000" w:themeColor="text1"/>
        </w:rPr>
      </w:pPr>
      <w:r w:rsidRPr="00C37DF3">
        <w:rPr>
          <w:color w:val="000000" w:themeColor="text1"/>
        </w:rPr>
        <w:t>Düzenlenecek rehberlik eğitimlerine ve sosyal etkinliklere katılımı sağlamak.</w:t>
      </w:r>
    </w:p>
    <w:p w:rsidR="009523D0" w:rsidRPr="00C37DF3" w:rsidRDefault="009523D0" w:rsidP="009523D0">
      <w:pPr>
        <w:pStyle w:val="ListeParagraf"/>
        <w:numPr>
          <w:ilvl w:val="1"/>
          <w:numId w:val="4"/>
        </w:numPr>
        <w:tabs>
          <w:tab w:val="left" w:pos="426"/>
          <w:tab w:val="left" w:pos="1221"/>
        </w:tabs>
        <w:spacing w:line="276" w:lineRule="auto"/>
        <w:ind w:left="1054" w:right="1260"/>
        <w:rPr>
          <w:color w:val="000000" w:themeColor="text1"/>
        </w:rPr>
      </w:pPr>
      <w:r w:rsidRPr="00C37DF3">
        <w:rPr>
          <w:color w:val="000000" w:themeColor="text1"/>
        </w:rPr>
        <w:t>Kütüphane oluşturma ve geliştirme çalışmaları yapmak, öğrencilerle kitap okuma etkinlikleri planlamak.</w:t>
      </w:r>
    </w:p>
    <w:p w:rsidR="009523D0" w:rsidRPr="00C37DF3" w:rsidRDefault="009523D0" w:rsidP="009523D0">
      <w:pPr>
        <w:pStyle w:val="ListeParagraf"/>
        <w:numPr>
          <w:ilvl w:val="1"/>
          <w:numId w:val="4"/>
        </w:numPr>
        <w:tabs>
          <w:tab w:val="left" w:pos="426"/>
          <w:tab w:val="left" w:pos="1221"/>
        </w:tabs>
        <w:spacing w:line="276" w:lineRule="auto"/>
        <w:ind w:left="1054" w:right="1260"/>
        <w:rPr>
          <w:color w:val="000000" w:themeColor="text1"/>
        </w:rPr>
      </w:pPr>
      <w:r w:rsidRPr="00C37DF3">
        <w:rPr>
          <w:color w:val="000000" w:themeColor="text1"/>
        </w:rPr>
        <w:t>Destekleme ve Yetiştirme Kurslarına öğrenci katılımını teşvik etmek.</w:t>
      </w:r>
    </w:p>
    <w:p w:rsidR="009523D0" w:rsidRPr="00C37DF3" w:rsidRDefault="009523D0" w:rsidP="009523D0">
      <w:pPr>
        <w:pStyle w:val="ListeParagraf"/>
        <w:numPr>
          <w:ilvl w:val="1"/>
          <w:numId w:val="4"/>
        </w:numPr>
        <w:tabs>
          <w:tab w:val="left" w:pos="426"/>
          <w:tab w:val="left" w:pos="1221"/>
        </w:tabs>
        <w:spacing w:line="276" w:lineRule="auto"/>
        <w:ind w:left="1054" w:right="1260"/>
        <w:rPr>
          <w:color w:val="000000" w:themeColor="text1"/>
        </w:rPr>
      </w:pPr>
      <w:r w:rsidRPr="00C37DF3">
        <w:rPr>
          <w:color w:val="000000" w:themeColor="text1"/>
        </w:rPr>
        <w:t>Öğrencileri ve velileri motive edici çalışmalar yapmak.</w:t>
      </w:r>
    </w:p>
    <w:p w:rsidR="009523D0" w:rsidRPr="00C37DF3" w:rsidRDefault="009523D0" w:rsidP="00FB29F4">
      <w:pPr>
        <w:tabs>
          <w:tab w:val="left" w:pos="426"/>
          <w:tab w:val="left" w:pos="1221"/>
        </w:tabs>
        <w:ind w:right="1238"/>
        <w:rPr>
          <w:rFonts w:ascii="Times New Roman" w:hAnsi="Times New Roman" w:cs="Times New Roman"/>
          <w:color w:val="000000" w:themeColor="text1"/>
          <w:u w:val="thick"/>
        </w:rPr>
      </w:pPr>
    </w:p>
    <w:p w:rsidR="009523D0" w:rsidRPr="00C37DF3" w:rsidRDefault="009523D0" w:rsidP="009523D0">
      <w:pPr>
        <w:pStyle w:val="ListeParagraf"/>
        <w:tabs>
          <w:tab w:val="left" w:pos="426"/>
          <w:tab w:val="left" w:pos="1221"/>
        </w:tabs>
        <w:spacing w:line="276" w:lineRule="auto"/>
        <w:ind w:right="1238" w:firstLine="0"/>
        <w:rPr>
          <w:b/>
          <w:color w:val="000000" w:themeColor="text1"/>
        </w:rPr>
      </w:pPr>
      <w:r w:rsidRPr="00C37DF3">
        <w:rPr>
          <w:b/>
          <w:color w:val="000000" w:themeColor="text1"/>
          <w:u w:val="thick"/>
        </w:rPr>
        <w:t>OKUL REHBER</w:t>
      </w:r>
      <w:r w:rsidR="00C37DF3">
        <w:rPr>
          <w:b/>
          <w:color w:val="000000" w:themeColor="text1"/>
          <w:u w:val="thick"/>
        </w:rPr>
        <w:t>LİK</w:t>
      </w:r>
      <w:r w:rsidRPr="00C37DF3">
        <w:rPr>
          <w:b/>
          <w:color w:val="000000" w:themeColor="text1"/>
          <w:u w:val="thick"/>
        </w:rPr>
        <w:t xml:space="preserve"> ÖĞRETMENİNİN GÖREVLERİ</w:t>
      </w:r>
    </w:p>
    <w:p w:rsidR="009523D0" w:rsidRPr="00C37DF3" w:rsidRDefault="009523D0" w:rsidP="009523D0">
      <w:pPr>
        <w:pStyle w:val="GvdeMetni"/>
        <w:tabs>
          <w:tab w:val="left" w:pos="426"/>
        </w:tabs>
        <w:spacing w:line="276" w:lineRule="auto"/>
        <w:rPr>
          <w:b/>
          <w:color w:val="000000" w:themeColor="text1"/>
          <w:sz w:val="22"/>
          <w:szCs w:val="22"/>
        </w:rPr>
      </w:pPr>
    </w:p>
    <w:p w:rsidR="009523D0" w:rsidRPr="00C37DF3" w:rsidRDefault="00C37DF3" w:rsidP="00C37DF3">
      <w:pPr>
        <w:pStyle w:val="ListeParagraf"/>
        <w:numPr>
          <w:ilvl w:val="0"/>
          <w:numId w:val="7"/>
        </w:numPr>
        <w:tabs>
          <w:tab w:val="left" w:pos="426"/>
          <w:tab w:val="left" w:pos="1221"/>
        </w:tabs>
        <w:spacing w:line="276" w:lineRule="auto"/>
        <w:ind w:left="1054" w:right="1238" w:hanging="283"/>
        <w:jc w:val="both"/>
        <w:rPr>
          <w:color w:val="000000" w:themeColor="text1"/>
        </w:rPr>
      </w:pPr>
      <w:r>
        <w:rPr>
          <w:color w:val="000000" w:themeColor="text1"/>
        </w:rPr>
        <w:t>Proje sürecinde öğretmenler</w:t>
      </w:r>
      <w:r w:rsidR="009523D0" w:rsidRPr="00C37DF3">
        <w:rPr>
          <w:color w:val="000000" w:themeColor="text1"/>
        </w:rPr>
        <w:t xml:space="preserve"> tarafından yönlendirilen öğrencilere </w:t>
      </w:r>
      <w:r>
        <w:rPr>
          <w:color w:val="000000" w:themeColor="text1"/>
        </w:rPr>
        <w:t xml:space="preserve">ihtiyaçları doğrultusunda </w:t>
      </w:r>
      <w:r w:rsidR="009523D0" w:rsidRPr="00C37DF3">
        <w:rPr>
          <w:color w:val="000000" w:themeColor="text1"/>
        </w:rPr>
        <w:t>rehberlik ve psikolojik danışma hizmetini</w:t>
      </w:r>
      <w:r w:rsidR="009523D0" w:rsidRPr="00C37DF3">
        <w:rPr>
          <w:color w:val="000000" w:themeColor="text1"/>
          <w:spacing w:val="-3"/>
        </w:rPr>
        <w:t xml:space="preserve"> </w:t>
      </w:r>
      <w:r w:rsidR="009523D0" w:rsidRPr="00C37DF3">
        <w:rPr>
          <w:color w:val="000000" w:themeColor="text1"/>
        </w:rPr>
        <w:t>sunmak.</w:t>
      </w:r>
    </w:p>
    <w:p w:rsidR="009523D0" w:rsidRPr="00C37DF3" w:rsidRDefault="00C37DF3" w:rsidP="00C37DF3">
      <w:pPr>
        <w:pStyle w:val="ListeParagraf"/>
        <w:numPr>
          <w:ilvl w:val="0"/>
          <w:numId w:val="7"/>
        </w:numPr>
        <w:tabs>
          <w:tab w:val="left" w:pos="426"/>
          <w:tab w:val="left" w:pos="1281"/>
        </w:tabs>
        <w:spacing w:line="276" w:lineRule="auto"/>
        <w:ind w:left="1054" w:right="1236" w:hanging="283"/>
        <w:jc w:val="both"/>
        <w:rPr>
          <w:color w:val="000000" w:themeColor="text1"/>
        </w:rPr>
      </w:pPr>
      <w:r>
        <w:rPr>
          <w:color w:val="000000" w:themeColor="text1"/>
        </w:rPr>
        <w:t>H</w:t>
      </w:r>
      <w:r w:rsidR="009523D0" w:rsidRPr="00C37DF3">
        <w:rPr>
          <w:color w:val="000000" w:themeColor="text1"/>
        </w:rPr>
        <w:t>edef belirleme, verimli ders çalışma yöntemleri, zaman yönetimi, sınav stratejileri ve motivasyon konularında hazırlanacak bir sunum yoluyla öğrencilerin</w:t>
      </w:r>
      <w:r w:rsidR="009523D0" w:rsidRPr="00C37DF3">
        <w:rPr>
          <w:color w:val="000000" w:themeColor="text1"/>
          <w:spacing w:val="-1"/>
        </w:rPr>
        <w:t xml:space="preserve"> </w:t>
      </w:r>
      <w:r w:rsidR="009523D0" w:rsidRPr="00C37DF3">
        <w:rPr>
          <w:color w:val="000000" w:themeColor="text1"/>
        </w:rPr>
        <w:t>bilgilendirilme</w:t>
      </w:r>
      <w:r>
        <w:rPr>
          <w:color w:val="000000" w:themeColor="text1"/>
        </w:rPr>
        <w:t>sini sağlamak</w:t>
      </w:r>
      <w:r w:rsidR="009523D0" w:rsidRPr="00C37DF3">
        <w:rPr>
          <w:color w:val="000000" w:themeColor="text1"/>
        </w:rPr>
        <w:t>.</w:t>
      </w:r>
    </w:p>
    <w:p w:rsidR="009523D0" w:rsidRPr="00C37DF3" w:rsidRDefault="009523D0" w:rsidP="00C37DF3">
      <w:pPr>
        <w:pStyle w:val="ListeParagraf"/>
        <w:numPr>
          <w:ilvl w:val="0"/>
          <w:numId w:val="7"/>
        </w:numPr>
        <w:tabs>
          <w:tab w:val="left" w:pos="426"/>
          <w:tab w:val="left" w:pos="1221"/>
        </w:tabs>
        <w:spacing w:line="276" w:lineRule="auto"/>
        <w:ind w:left="1054" w:right="1253" w:hanging="283"/>
        <w:jc w:val="both"/>
        <w:rPr>
          <w:color w:val="000000" w:themeColor="text1"/>
        </w:rPr>
      </w:pPr>
      <w:r w:rsidRPr="00C37DF3">
        <w:rPr>
          <w:color w:val="000000" w:themeColor="text1"/>
        </w:rPr>
        <w:t xml:space="preserve">Velilere </w:t>
      </w:r>
      <w:r w:rsidR="00C37DF3">
        <w:rPr>
          <w:color w:val="000000" w:themeColor="text1"/>
        </w:rPr>
        <w:t>okul başarısında ailenin rolü</w:t>
      </w:r>
      <w:r w:rsidRPr="00C37DF3">
        <w:rPr>
          <w:color w:val="000000" w:themeColor="text1"/>
        </w:rPr>
        <w:t xml:space="preserve"> </w:t>
      </w:r>
      <w:r w:rsidR="00C37DF3">
        <w:rPr>
          <w:color w:val="000000" w:themeColor="text1"/>
        </w:rPr>
        <w:t xml:space="preserve">(hedef, ders çalışma, </w:t>
      </w:r>
      <w:r w:rsidRPr="00C37DF3">
        <w:rPr>
          <w:color w:val="000000" w:themeColor="text1"/>
        </w:rPr>
        <w:t>sınavlar, motivasyon, anne baba tutum</w:t>
      </w:r>
      <w:r w:rsidR="00C37DF3">
        <w:rPr>
          <w:color w:val="000000" w:themeColor="text1"/>
        </w:rPr>
        <w:t xml:space="preserve"> ve davranışları, çocukların</w:t>
      </w:r>
      <w:r w:rsidRPr="00C37DF3">
        <w:rPr>
          <w:color w:val="000000" w:themeColor="text1"/>
        </w:rPr>
        <w:t xml:space="preserve"> gelişim yaşı ve özellikleri vb.</w:t>
      </w:r>
      <w:r w:rsidR="00C37DF3">
        <w:rPr>
          <w:color w:val="000000" w:themeColor="text1"/>
        </w:rPr>
        <w:t>)</w:t>
      </w:r>
      <w:r w:rsidRPr="00C37DF3">
        <w:rPr>
          <w:color w:val="000000" w:themeColor="text1"/>
        </w:rPr>
        <w:t xml:space="preserve"> </w:t>
      </w:r>
      <w:r w:rsidR="00C37DF3">
        <w:rPr>
          <w:color w:val="000000" w:themeColor="text1"/>
        </w:rPr>
        <w:t>konulu bilgilendirme yapmak</w:t>
      </w:r>
      <w:r w:rsidRPr="00C37DF3">
        <w:rPr>
          <w:color w:val="000000" w:themeColor="text1"/>
        </w:rPr>
        <w:t>.</w:t>
      </w:r>
    </w:p>
    <w:p w:rsidR="009523D0" w:rsidRPr="00C37DF3" w:rsidRDefault="009523D0" w:rsidP="009523D0">
      <w:pPr>
        <w:pStyle w:val="GvdeMetni"/>
        <w:tabs>
          <w:tab w:val="left" w:pos="426"/>
        </w:tabs>
        <w:spacing w:line="276" w:lineRule="auto"/>
        <w:rPr>
          <w:color w:val="000000" w:themeColor="text1"/>
          <w:sz w:val="22"/>
          <w:szCs w:val="22"/>
        </w:rPr>
      </w:pPr>
    </w:p>
    <w:p w:rsidR="009523D0" w:rsidRPr="00C37DF3" w:rsidRDefault="009523D0" w:rsidP="009523D0">
      <w:pPr>
        <w:pStyle w:val="Balk11"/>
        <w:tabs>
          <w:tab w:val="left" w:pos="426"/>
        </w:tabs>
        <w:ind w:left="426" w:right="319"/>
        <w:jc w:val="center"/>
        <w:rPr>
          <w:color w:val="000000" w:themeColor="text1"/>
          <w:sz w:val="22"/>
          <w:szCs w:val="22"/>
          <w:u w:val="thick"/>
        </w:rPr>
      </w:pPr>
    </w:p>
    <w:p w:rsidR="009523D0" w:rsidRPr="00C37DF3" w:rsidRDefault="009523D0" w:rsidP="009523D0">
      <w:pPr>
        <w:ind w:left="-426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sectPr w:rsidR="009523D0" w:rsidRPr="00C37DF3" w:rsidSect="00D6215A">
      <w:footerReference w:type="default" r:id="rId11"/>
      <w:pgSz w:w="11906" w:h="16838"/>
      <w:pgMar w:top="1417" w:right="1417" w:bottom="851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E4" w:rsidRDefault="00A116E4" w:rsidP="00084AA5">
      <w:pPr>
        <w:spacing w:after="0" w:line="240" w:lineRule="auto"/>
      </w:pPr>
      <w:r>
        <w:separator/>
      </w:r>
    </w:p>
  </w:endnote>
  <w:endnote w:type="continuationSeparator" w:id="0">
    <w:p w:rsidR="00A116E4" w:rsidRDefault="00A116E4" w:rsidP="0008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845489"/>
      <w:docPartObj>
        <w:docPartGallery w:val="Page Numbers (Bottom of Page)"/>
        <w:docPartUnique/>
      </w:docPartObj>
    </w:sdtPr>
    <w:sdtEndPr/>
    <w:sdtContent>
      <w:p w:rsidR="004678CF" w:rsidRDefault="00A116E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8CF" w:rsidRDefault="004678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E4" w:rsidRDefault="00A116E4" w:rsidP="00084AA5">
      <w:pPr>
        <w:spacing w:after="0" w:line="240" w:lineRule="auto"/>
      </w:pPr>
      <w:r>
        <w:separator/>
      </w:r>
    </w:p>
  </w:footnote>
  <w:footnote w:type="continuationSeparator" w:id="0">
    <w:p w:rsidR="00A116E4" w:rsidRDefault="00A116E4" w:rsidP="0008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75C"/>
    <w:multiLevelType w:val="hybridMultilevel"/>
    <w:tmpl w:val="C8922794"/>
    <w:lvl w:ilvl="0" w:tplc="E592993A">
      <w:start w:val="1"/>
      <w:numFmt w:val="decimal"/>
      <w:lvlText w:val="%1)"/>
      <w:lvlJc w:val="left"/>
      <w:pPr>
        <w:ind w:left="937" w:hanging="37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AE6A6F6">
      <w:start w:val="1"/>
      <w:numFmt w:val="lowerLetter"/>
      <w:lvlText w:val="%2)"/>
      <w:lvlJc w:val="left"/>
      <w:pPr>
        <w:ind w:left="1789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2" w:tplc="AFE8F7CC">
      <w:numFmt w:val="bullet"/>
      <w:lvlText w:val="•"/>
      <w:lvlJc w:val="left"/>
      <w:pPr>
        <w:ind w:left="2847" w:hanging="281"/>
      </w:pPr>
      <w:rPr>
        <w:rFonts w:hint="default"/>
        <w:lang w:val="tr-TR" w:eastAsia="tr-TR" w:bidi="tr-TR"/>
      </w:rPr>
    </w:lvl>
    <w:lvl w:ilvl="3" w:tplc="079EB974">
      <w:numFmt w:val="bullet"/>
      <w:lvlText w:val="•"/>
      <w:lvlJc w:val="left"/>
      <w:pPr>
        <w:ind w:left="3915" w:hanging="281"/>
      </w:pPr>
      <w:rPr>
        <w:rFonts w:hint="default"/>
        <w:lang w:val="tr-TR" w:eastAsia="tr-TR" w:bidi="tr-TR"/>
      </w:rPr>
    </w:lvl>
    <w:lvl w:ilvl="4" w:tplc="1A9ADC88">
      <w:numFmt w:val="bullet"/>
      <w:lvlText w:val="•"/>
      <w:lvlJc w:val="left"/>
      <w:pPr>
        <w:ind w:left="4982" w:hanging="281"/>
      </w:pPr>
      <w:rPr>
        <w:rFonts w:hint="default"/>
        <w:lang w:val="tr-TR" w:eastAsia="tr-TR" w:bidi="tr-TR"/>
      </w:rPr>
    </w:lvl>
    <w:lvl w:ilvl="5" w:tplc="F2D811D8">
      <w:numFmt w:val="bullet"/>
      <w:lvlText w:val="•"/>
      <w:lvlJc w:val="left"/>
      <w:pPr>
        <w:ind w:left="6050" w:hanging="281"/>
      </w:pPr>
      <w:rPr>
        <w:rFonts w:hint="default"/>
        <w:lang w:val="tr-TR" w:eastAsia="tr-TR" w:bidi="tr-TR"/>
      </w:rPr>
    </w:lvl>
    <w:lvl w:ilvl="6" w:tplc="D5FCC748">
      <w:numFmt w:val="bullet"/>
      <w:lvlText w:val="•"/>
      <w:lvlJc w:val="left"/>
      <w:pPr>
        <w:ind w:left="7118" w:hanging="281"/>
      </w:pPr>
      <w:rPr>
        <w:rFonts w:hint="default"/>
        <w:lang w:val="tr-TR" w:eastAsia="tr-TR" w:bidi="tr-TR"/>
      </w:rPr>
    </w:lvl>
    <w:lvl w:ilvl="7" w:tplc="C952CCD2">
      <w:numFmt w:val="bullet"/>
      <w:lvlText w:val="•"/>
      <w:lvlJc w:val="left"/>
      <w:pPr>
        <w:ind w:left="8185" w:hanging="281"/>
      </w:pPr>
      <w:rPr>
        <w:rFonts w:hint="default"/>
        <w:lang w:val="tr-TR" w:eastAsia="tr-TR" w:bidi="tr-TR"/>
      </w:rPr>
    </w:lvl>
    <w:lvl w:ilvl="8" w:tplc="30C0A144">
      <w:numFmt w:val="bullet"/>
      <w:lvlText w:val="•"/>
      <w:lvlJc w:val="left"/>
      <w:pPr>
        <w:ind w:left="9253" w:hanging="281"/>
      </w:pPr>
      <w:rPr>
        <w:rFonts w:hint="default"/>
        <w:lang w:val="tr-TR" w:eastAsia="tr-TR" w:bidi="tr-TR"/>
      </w:rPr>
    </w:lvl>
  </w:abstractNum>
  <w:abstractNum w:abstractNumId="1">
    <w:nsid w:val="19A57AC4"/>
    <w:multiLevelType w:val="hybridMultilevel"/>
    <w:tmpl w:val="A1D6232C"/>
    <w:lvl w:ilvl="0" w:tplc="3DEE4168">
      <w:start w:val="1"/>
      <w:numFmt w:val="decimal"/>
      <w:lvlText w:val="%1)"/>
      <w:lvlJc w:val="left"/>
      <w:pPr>
        <w:ind w:left="995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D1B4670C">
      <w:start w:val="1"/>
      <w:numFmt w:val="decimal"/>
      <w:lvlText w:val="%2)"/>
      <w:lvlJc w:val="left"/>
      <w:pPr>
        <w:ind w:left="1220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4"/>
        <w:lang w:val="tr-TR" w:eastAsia="tr-TR" w:bidi="tr-TR"/>
      </w:rPr>
    </w:lvl>
    <w:lvl w:ilvl="2" w:tplc="3572B96A">
      <w:start w:val="1"/>
      <w:numFmt w:val="decimal"/>
      <w:lvlText w:val="%3."/>
      <w:lvlJc w:val="left"/>
      <w:pPr>
        <w:ind w:left="1503" w:hanging="2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3" w:tplc="9BCEC854">
      <w:numFmt w:val="bullet"/>
      <w:lvlText w:val="•"/>
      <w:lvlJc w:val="left"/>
      <w:pPr>
        <w:ind w:left="2736" w:hanging="207"/>
      </w:pPr>
      <w:rPr>
        <w:rFonts w:hint="default"/>
        <w:lang w:val="tr-TR" w:eastAsia="tr-TR" w:bidi="tr-TR"/>
      </w:rPr>
    </w:lvl>
    <w:lvl w:ilvl="4" w:tplc="D3EC821C">
      <w:numFmt w:val="bullet"/>
      <w:lvlText w:val="•"/>
      <w:lvlJc w:val="left"/>
      <w:pPr>
        <w:ind w:left="3972" w:hanging="207"/>
      </w:pPr>
      <w:rPr>
        <w:rFonts w:hint="default"/>
        <w:lang w:val="tr-TR" w:eastAsia="tr-TR" w:bidi="tr-TR"/>
      </w:rPr>
    </w:lvl>
    <w:lvl w:ilvl="5" w:tplc="D952BDEE">
      <w:numFmt w:val="bullet"/>
      <w:lvlText w:val="•"/>
      <w:lvlJc w:val="left"/>
      <w:pPr>
        <w:ind w:left="5208" w:hanging="207"/>
      </w:pPr>
      <w:rPr>
        <w:rFonts w:hint="default"/>
        <w:lang w:val="tr-TR" w:eastAsia="tr-TR" w:bidi="tr-TR"/>
      </w:rPr>
    </w:lvl>
    <w:lvl w:ilvl="6" w:tplc="C40219E4">
      <w:numFmt w:val="bullet"/>
      <w:lvlText w:val="•"/>
      <w:lvlJc w:val="left"/>
      <w:pPr>
        <w:ind w:left="6444" w:hanging="207"/>
      </w:pPr>
      <w:rPr>
        <w:rFonts w:hint="default"/>
        <w:lang w:val="tr-TR" w:eastAsia="tr-TR" w:bidi="tr-TR"/>
      </w:rPr>
    </w:lvl>
    <w:lvl w:ilvl="7" w:tplc="ACA8231C">
      <w:numFmt w:val="bullet"/>
      <w:lvlText w:val="•"/>
      <w:lvlJc w:val="left"/>
      <w:pPr>
        <w:ind w:left="7680" w:hanging="207"/>
      </w:pPr>
      <w:rPr>
        <w:rFonts w:hint="default"/>
        <w:lang w:val="tr-TR" w:eastAsia="tr-TR" w:bidi="tr-TR"/>
      </w:rPr>
    </w:lvl>
    <w:lvl w:ilvl="8" w:tplc="57C49678">
      <w:numFmt w:val="bullet"/>
      <w:lvlText w:val="•"/>
      <w:lvlJc w:val="left"/>
      <w:pPr>
        <w:ind w:left="8916" w:hanging="207"/>
      </w:pPr>
      <w:rPr>
        <w:rFonts w:hint="default"/>
        <w:lang w:val="tr-TR" w:eastAsia="tr-TR" w:bidi="tr-TR"/>
      </w:rPr>
    </w:lvl>
  </w:abstractNum>
  <w:abstractNum w:abstractNumId="2">
    <w:nsid w:val="1C285B22"/>
    <w:multiLevelType w:val="hybridMultilevel"/>
    <w:tmpl w:val="91DE7DB6"/>
    <w:lvl w:ilvl="0" w:tplc="184ECB7A">
      <w:start w:val="1"/>
      <w:numFmt w:val="decimal"/>
      <w:lvlText w:val="%1)"/>
      <w:lvlJc w:val="left"/>
      <w:pPr>
        <w:ind w:left="1220" w:hanging="426"/>
        <w:jc w:val="right"/>
      </w:pPr>
      <w:rPr>
        <w:rFonts w:hint="default"/>
        <w:b/>
        <w:w w:val="99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6CD6"/>
    <w:multiLevelType w:val="hybridMultilevel"/>
    <w:tmpl w:val="47B6A306"/>
    <w:lvl w:ilvl="0" w:tplc="184ECB7A">
      <w:start w:val="1"/>
      <w:numFmt w:val="decimal"/>
      <w:lvlText w:val="%1)"/>
      <w:lvlJc w:val="left"/>
      <w:pPr>
        <w:ind w:left="1220" w:hanging="284"/>
      </w:pPr>
      <w:rPr>
        <w:rFonts w:hint="default"/>
        <w:b/>
        <w:spacing w:val="-23"/>
        <w:w w:val="99"/>
        <w:sz w:val="24"/>
        <w:szCs w:val="24"/>
        <w:lang w:val="tr-TR" w:eastAsia="tr-TR" w:bidi="tr-TR"/>
      </w:rPr>
    </w:lvl>
    <w:lvl w:ilvl="1" w:tplc="AE020C98">
      <w:numFmt w:val="bullet"/>
      <w:lvlText w:val="•"/>
      <w:lvlJc w:val="left"/>
      <w:pPr>
        <w:ind w:left="2236" w:hanging="284"/>
      </w:pPr>
      <w:rPr>
        <w:rFonts w:hint="default"/>
        <w:lang w:val="tr-TR" w:eastAsia="tr-TR" w:bidi="tr-TR"/>
      </w:rPr>
    </w:lvl>
    <w:lvl w:ilvl="2" w:tplc="7A7436A0">
      <w:numFmt w:val="bullet"/>
      <w:lvlText w:val="•"/>
      <w:lvlJc w:val="left"/>
      <w:pPr>
        <w:ind w:left="3253" w:hanging="284"/>
      </w:pPr>
      <w:rPr>
        <w:rFonts w:hint="default"/>
        <w:lang w:val="tr-TR" w:eastAsia="tr-TR" w:bidi="tr-TR"/>
      </w:rPr>
    </w:lvl>
    <w:lvl w:ilvl="3" w:tplc="0D66428E">
      <w:numFmt w:val="bullet"/>
      <w:lvlText w:val="•"/>
      <w:lvlJc w:val="left"/>
      <w:pPr>
        <w:ind w:left="4270" w:hanging="284"/>
      </w:pPr>
      <w:rPr>
        <w:rFonts w:hint="default"/>
        <w:lang w:val="tr-TR" w:eastAsia="tr-TR" w:bidi="tr-TR"/>
      </w:rPr>
    </w:lvl>
    <w:lvl w:ilvl="4" w:tplc="A628D0B4">
      <w:numFmt w:val="bullet"/>
      <w:lvlText w:val="•"/>
      <w:lvlJc w:val="left"/>
      <w:pPr>
        <w:ind w:left="5287" w:hanging="284"/>
      </w:pPr>
      <w:rPr>
        <w:rFonts w:hint="default"/>
        <w:lang w:val="tr-TR" w:eastAsia="tr-TR" w:bidi="tr-TR"/>
      </w:rPr>
    </w:lvl>
    <w:lvl w:ilvl="5" w:tplc="0D166126">
      <w:numFmt w:val="bullet"/>
      <w:lvlText w:val="•"/>
      <w:lvlJc w:val="left"/>
      <w:pPr>
        <w:ind w:left="6304" w:hanging="284"/>
      </w:pPr>
      <w:rPr>
        <w:rFonts w:hint="default"/>
        <w:lang w:val="tr-TR" w:eastAsia="tr-TR" w:bidi="tr-TR"/>
      </w:rPr>
    </w:lvl>
    <w:lvl w:ilvl="6" w:tplc="88583202">
      <w:numFmt w:val="bullet"/>
      <w:lvlText w:val="•"/>
      <w:lvlJc w:val="left"/>
      <w:pPr>
        <w:ind w:left="7321" w:hanging="284"/>
      </w:pPr>
      <w:rPr>
        <w:rFonts w:hint="default"/>
        <w:lang w:val="tr-TR" w:eastAsia="tr-TR" w:bidi="tr-TR"/>
      </w:rPr>
    </w:lvl>
    <w:lvl w:ilvl="7" w:tplc="E7FE98EC">
      <w:numFmt w:val="bullet"/>
      <w:lvlText w:val="•"/>
      <w:lvlJc w:val="left"/>
      <w:pPr>
        <w:ind w:left="8338" w:hanging="284"/>
      </w:pPr>
      <w:rPr>
        <w:rFonts w:hint="default"/>
        <w:lang w:val="tr-TR" w:eastAsia="tr-TR" w:bidi="tr-TR"/>
      </w:rPr>
    </w:lvl>
    <w:lvl w:ilvl="8" w:tplc="14682DB4">
      <w:numFmt w:val="bullet"/>
      <w:lvlText w:val="•"/>
      <w:lvlJc w:val="left"/>
      <w:pPr>
        <w:ind w:left="9355" w:hanging="284"/>
      </w:pPr>
      <w:rPr>
        <w:rFonts w:hint="default"/>
        <w:lang w:val="tr-TR" w:eastAsia="tr-TR" w:bidi="tr-TR"/>
      </w:rPr>
    </w:lvl>
  </w:abstractNum>
  <w:abstractNum w:abstractNumId="4">
    <w:nsid w:val="3C4269A1"/>
    <w:multiLevelType w:val="hybridMultilevel"/>
    <w:tmpl w:val="1C8EC05C"/>
    <w:lvl w:ilvl="0" w:tplc="2F589686">
      <w:start w:val="1"/>
      <w:numFmt w:val="decimal"/>
      <w:lvlText w:val="%1)"/>
      <w:lvlJc w:val="left"/>
      <w:pPr>
        <w:ind w:left="452" w:hanging="363"/>
      </w:pPr>
      <w:rPr>
        <w:rFonts w:ascii="Times New Roman" w:eastAsia="Arial" w:hAnsi="Times New Roman" w:cs="Times New Roman" w:hint="default"/>
        <w:b/>
        <w:w w:val="99"/>
        <w:sz w:val="19"/>
        <w:szCs w:val="19"/>
        <w:lang w:val="tr-TR" w:eastAsia="tr-TR" w:bidi="tr-TR"/>
      </w:rPr>
    </w:lvl>
    <w:lvl w:ilvl="1" w:tplc="8C34322A">
      <w:numFmt w:val="bullet"/>
      <w:lvlText w:val="•"/>
      <w:lvlJc w:val="left"/>
      <w:pPr>
        <w:ind w:left="1262" w:hanging="363"/>
      </w:pPr>
      <w:rPr>
        <w:rFonts w:hint="default"/>
        <w:lang w:val="tr-TR" w:eastAsia="tr-TR" w:bidi="tr-TR"/>
      </w:rPr>
    </w:lvl>
    <w:lvl w:ilvl="2" w:tplc="F4A4DA1A">
      <w:numFmt w:val="bullet"/>
      <w:lvlText w:val="•"/>
      <w:lvlJc w:val="left"/>
      <w:pPr>
        <w:ind w:left="2065" w:hanging="363"/>
      </w:pPr>
      <w:rPr>
        <w:rFonts w:hint="default"/>
        <w:lang w:val="tr-TR" w:eastAsia="tr-TR" w:bidi="tr-TR"/>
      </w:rPr>
    </w:lvl>
    <w:lvl w:ilvl="3" w:tplc="AA947EA6">
      <w:numFmt w:val="bullet"/>
      <w:lvlText w:val="•"/>
      <w:lvlJc w:val="left"/>
      <w:pPr>
        <w:ind w:left="2868" w:hanging="363"/>
      </w:pPr>
      <w:rPr>
        <w:rFonts w:hint="default"/>
        <w:lang w:val="tr-TR" w:eastAsia="tr-TR" w:bidi="tr-TR"/>
      </w:rPr>
    </w:lvl>
    <w:lvl w:ilvl="4" w:tplc="26562008">
      <w:numFmt w:val="bullet"/>
      <w:lvlText w:val="•"/>
      <w:lvlJc w:val="left"/>
      <w:pPr>
        <w:ind w:left="3671" w:hanging="363"/>
      </w:pPr>
      <w:rPr>
        <w:rFonts w:hint="default"/>
        <w:lang w:val="tr-TR" w:eastAsia="tr-TR" w:bidi="tr-TR"/>
      </w:rPr>
    </w:lvl>
    <w:lvl w:ilvl="5" w:tplc="4BAA3EBE">
      <w:numFmt w:val="bullet"/>
      <w:lvlText w:val="•"/>
      <w:lvlJc w:val="left"/>
      <w:pPr>
        <w:ind w:left="4474" w:hanging="363"/>
      </w:pPr>
      <w:rPr>
        <w:rFonts w:hint="default"/>
        <w:lang w:val="tr-TR" w:eastAsia="tr-TR" w:bidi="tr-TR"/>
      </w:rPr>
    </w:lvl>
    <w:lvl w:ilvl="6" w:tplc="81BEDF86">
      <w:numFmt w:val="bullet"/>
      <w:lvlText w:val="•"/>
      <w:lvlJc w:val="left"/>
      <w:pPr>
        <w:ind w:left="5276" w:hanging="363"/>
      </w:pPr>
      <w:rPr>
        <w:rFonts w:hint="default"/>
        <w:lang w:val="tr-TR" w:eastAsia="tr-TR" w:bidi="tr-TR"/>
      </w:rPr>
    </w:lvl>
    <w:lvl w:ilvl="7" w:tplc="9C76E4CE">
      <w:numFmt w:val="bullet"/>
      <w:lvlText w:val="•"/>
      <w:lvlJc w:val="left"/>
      <w:pPr>
        <w:ind w:left="6079" w:hanging="363"/>
      </w:pPr>
      <w:rPr>
        <w:rFonts w:hint="default"/>
        <w:lang w:val="tr-TR" w:eastAsia="tr-TR" w:bidi="tr-TR"/>
      </w:rPr>
    </w:lvl>
    <w:lvl w:ilvl="8" w:tplc="3D8EF782">
      <w:numFmt w:val="bullet"/>
      <w:lvlText w:val="•"/>
      <w:lvlJc w:val="left"/>
      <w:pPr>
        <w:ind w:left="6882" w:hanging="363"/>
      </w:pPr>
      <w:rPr>
        <w:rFonts w:hint="default"/>
        <w:lang w:val="tr-TR" w:eastAsia="tr-TR" w:bidi="tr-TR"/>
      </w:rPr>
    </w:lvl>
  </w:abstractNum>
  <w:abstractNum w:abstractNumId="5">
    <w:nsid w:val="49D815A8"/>
    <w:multiLevelType w:val="hybridMultilevel"/>
    <w:tmpl w:val="088081F0"/>
    <w:lvl w:ilvl="0" w:tplc="3984CA7A">
      <w:start w:val="1"/>
      <w:numFmt w:val="decimal"/>
      <w:lvlText w:val="%1."/>
      <w:lvlJc w:val="left"/>
      <w:pPr>
        <w:ind w:left="61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62641B76">
      <w:numFmt w:val="bullet"/>
      <w:lvlText w:val="•"/>
      <w:lvlJc w:val="left"/>
      <w:pPr>
        <w:ind w:left="1406" w:hanging="361"/>
      </w:pPr>
      <w:rPr>
        <w:rFonts w:hint="default"/>
        <w:lang w:val="tr-TR" w:eastAsia="tr-TR" w:bidi="tr-TR"/>
      </w:rPr>
    </w:lvl>
    <w:lvl w:ilvl="2" w:tplc="C18A3BD6">
      <w:numFmt w:val="bullet"/>
      <w:lvlText w:val="•"/>
      <w:lvlJc w:val="left"/>
      <w:pPr>
        <w:ind w:left="2193" w:hanging="361"/>
      </w:pPr>
      <w:rPr>
        <w:rFonts w:hint="default"/>
        <w:lang w:val="tr-TR" w:eastAsia="tr-TR" w:bidi="tr-TR"/>
      </w:rPr>
    </w:lvl>
    <w:lvl w:ilvl="3" w:tplc="02D87BA0">
      <w:numFmt w:val="bullet"/>
      <w:lvlText w:val="•"/>
      <w:lvlJc w:val="left"/>
      <w:pPr>
        <w:ind w:left="2980" w:hanging="361"/>
      </w:pPr>
      <w:rPr>
        <w:rFonts w:hint="default"/>
        <w:lang w:val="tr-TR" w:eastAsia="tr-TR" w:bidi="tr-TR"/>
      </w:rPr>
    </w:lvl>
    <w:lvl w:ilvl="4" w:tplc="0E8C88CE">
      <w:numFmt w:val="bullet"/>
      <w:lvlText w:val="•"/>
      <w:lvlJc w:val="left"/>
      <w:pPr>
        <w:ind w:left="3767" w:hanging="361"/>
      </w:pPr>
      <w:rPr>
        <w:rFonts w:hint="default"/>
        <w:lang w:val="tr-TR" w:eastAsia="tr-TR" w:bidi="tr-TR"/>
      </w:rPr>
    </w:lvl>
    <w:lvl w:ilvl="5" w:tplc="CF3CA608">
      <w:numFmt w:val="bullet"/>
      <w:lvlText w:val="•"/>
      <w:lvlJc w:val="left"/>
      <w:pPr>
        <w:ind w:left="4554" w:hanging="361"/>
      </w:pPr>
      <w:rPr>
        <w:rFonts w:hint="default"/>
        <w:lang w:val="tr-TR" w:eastAsia="tr-TR" w:bidi="tr-TR"/>
      </w:rPr>
    </w:lvl>
    <w:lvl w:ilvl="6" w:tplc="FE92E238">
      <w:numFmt w:val="bullet"/>
      <w:lvlText w:val="•"/>
      <w:lvlJc w:val="left"/>
      <w:pPr>
        <w:ind w:left="5340" w:hanging="361"/>
      </w:pPr>
      <w:rPr>
        <w:rFonts w:hint="default"/>
        <w:lang w:val="tr-TR" w:eastAsia="tr-TR" w:bidi="tr-TR"/>
      </w:rPr>
    </w:lvl>
    <w:lvl w:ilvl="7" w:tplc="31445668">
      <w:numFmt w:val="bullet"/>
      <w:lvlText w:val="•"/>
      <w:lvlJc w:val="left"/>
      <w:pPr>
        <w:ind w:left="6127" w:hanging="361"/>
      </w:pPr>
      <w:rPr>
        <w:rFonts w:hint="default"/>
        <w:lang w:val="tr-TR" w:eastAsia="tr-TR" w:bidi="tr-TR"/>
      </w:rPr>
    </w:lvl>
    <w:lvl w:ilvl="8" w:tplc="2550E27E">
      <w:numFmt w:val="bullet"/>
      <w:lvlText w:val="•"/>
      <w:lvlJc w:val="left"/>
      <w:pPr>
        <w:ind w:left="6914" w:hanging="361"/>
      </w:pPr>
      <w:rPr>
        <w:rFonts w:hint="default"/>
        <w:lang w:val="tr-TR" w:eastAsia="tr-TR" w:bidi="tr-TR"/>
      </w:rPr>
    </w:lvl>
  </w:abstractNum>
  <w:abstractNum w:abstractNumId="6">
    <w:nsid w:val="615413B9"/>
    <w:multiLevelType w:val="hybridMultilevel"/>
    <w:tmpl w:val="9A3EAD7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3F02DF1"/>
    <w:multiLevelType w:val="hybridMultilevel"/>
    <w:tmpl w:val="71868990"/>
    <w:lvl w:ilvl="0" w:tplc="F072E5FC">
      <w:start w:val="1"/>
      <w:numFmt w:val="decimal"/>
      <w:lvlText w:val="%1)"/>
      <w:lvlJc w:val="left"/>
      <w:pPr>
        <w:ind w:left="122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75E66C80">
      <w:start w:val="1"/>
      <w:numFmt w:val="decimal"/>
      <w:lvlText w:val="%2)"/>
      <w:lvlJc w:val="left"/>
      <w:pPr>
        <w:ind w:left="2780" w:hanging="4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 w:tplc="D526A51A">
      <w:numFmt w:val="bullet"/>
      <w:lvlText w:val="•"/>
      <w:lvlJc w:val="left"/>
      <w:pPr>
        <w:ind w:left="3736" w:hanging="437"/>
      </w:pPr>
      <w:rPr>
        <w:rFonts w:hint="default"/>
        <w:lang w:val="tr-TR" w:eastAsia="tr-TR" w:bidi="tr-TR"/>
      </w:rPr>
    </w:lvl>
    <w:lvl w:ilvl="3" w:tplc="4F3C3E80">
      <w:numFmt w:val="bullet"/>
      <w:lvlText w:val="•"/>
      <w:lvlJc w:val="left"/>
      <w:pPr>
        <w:ind w:left="4693" w:hanging="437"/>
      </w:pPr>
      <w:rPr>
        <w:rFonts w:hint="default"/>
        <w:lang w:val="tr-TR" w:eastAsia="tr-TR" w:bidi="tr-TR"/>
      </w:rPr>
    </w:lvl>
    <w:lvl w:ilvl="4" w:tplc="1E18BDF2">
      <w:numFmt w:val="bullet"/>
      <w:lvlText w:val="•"/>
      <w:lvlJc w:val="left"/>
      <w:pPr>
        <w:ind w:left="5649" w:hanging="437"/>
      </w:pPr>
      <w:rPr>
        <w:rFonts w:hint="default"/>
        <w:lang w:val="tr-TR" w:eastAsia="tr-TR" w:bidi="tr-TR"/>
      </w:rPr>
    </w:lvl>
    <w:lvl w:ilvl="5" w:tplc="82B4DC62">
      <w:numFmt w:val="bullet"/>
      <w:lvlText w:val="•"/>
      <w:lvlJc w:val="left"/>
      <w:pPr>
        <w:ind w:left="6606" w:hanging="437"/>
      </w:pPr>
      <w:rPr>
        <w:rFonts w:hint="default"/>
        <w:lang w:val="tr-TR" w:eastAsia="tr-TR" w:bidi="tr-TR"/>
      </w:rPr>
    </w:lvl>
    <w:lvl w:ilvl="6" w:tplc="51408790">
      <w:numFmt w:val="bullet"/>
      <w:lvlText w:val="•"/>
      <w:lvlJc w:val="left"/>
      <w:pPr>
        <w:ind w:left="7562" w:hanging="437"/>
      </w:pPr>
      <w:rPr>
        <w:rFonts w:hint="default"/>
        <w:lang w:val="tr-TR" w:eastAsia="tr-TR" w:bidi="tr-TR"/>
      </w:rPr>
    </w:lvl>
    <w:lvl w:ilvl="7" w:tplc="0762BBA6">
      <w:numFmt w:val="bullet"/>
      <w:lvlText w:val="•"/>
      <w:lvlJc w:val="left"/>
      <w:pPr>
        <w:ind w:left="8519" w:hanging="437"/>
      </w:pPr>
      <w:rPr>
        <w:rFonts w:hint="default"/>
        <w:lang w:val="tr-TR" w:eastAsia="tr-TR" w:bidi="tr-TR"/>
      </w:rPr>
    </w:lvl>
    <w:lvl w:ilvl="8" w:tplc="7F10F102">
      <w:numFmt w:val="bullet"/>
      <w:lvlText w:val="•"/>
      <w:lvlJc w:val="left"/>
      <w:pPr>
        <w:ind w:left="9475" w:hanging="437"/>
      </w:pPr>
      <w:rPr>
        <w:rFonts w:hint="default"/>
        <w:lang w:val="tr-TR" w:eastAsia="tr-TR" w:bidi="tr-TR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11"/>
    <w:rsid w:val="00060FFF"/>
    <w:rsid w:val="00084AA5"/>
    <w:rsid w:val="000B171B"/>
    <w:rsid w:val="001D7C4C"/>
    <w:rsid w:val="003355DA"/>
    <w:rsid w:val="00382BE0"/>
    <w:rsid w:val="004678CF"/>
    <w:rsid w:val="004B7E78"/>
    <w:rsid w:val="00611F34"/>
    <w:rsid w:val="006D0247"/>
    <w:rsid w:val="00740B11"/>
    <w:rsid w:val="0078499E"/>
    <w:rsid w:val="007B3513"/>
    <w:rsid w:val="00837359"/>
    <w:rsid w:val="00885C15"/>
    <w:rsid w:val="00921FAE"/>
    <w:rsid w:val="00936472"/>
    <w:rsid w:val="009523D0"/>
    <w:rsid w:val="00966FEE"/>
    <w:rsid w:val="009773DF"/>
    <w:rsid w:val="009A4638"/>
    <w:rsid w:val="009D652F"/>
    <w:rsid w:val="00A116E4"/>
    <w:rsid w:val="00B660F9"/>
    <w:rsid w:val="00BD4301"/>
    <w:rsid w:val="00C37DF3"/>
    <w:rsid w:val="00C60569"/>
    <w:rsid w:val="00D6215A"/>
    <w:rsid w:val="00D75BD8"/>
    <w:rsid w:val="00D86147"/>
    <w:rsid w:val="00DA1458"/>
    <w:rsid w:val="00DE316C"/>
    <w:rsid w:val="00E05DB8"/>
    <w:rsid w:val="00E60A09"/>
    <w:rsid w:val="00EC10DB"/>
    <w:rsid w:val="00F21137"/>
    <w:rsid w:val="00F3380C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B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8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4AA5"/>
  </w:style>
  <w:style w:type="paragraph" w:styleId="Altbilgi">
    <w:name w:val="footer"/>
    <w:basedOn w:val="Normal"/>
    <w:link w:val="AltbilgiChar"/>
    <w:uiPriority w:val="99"/>
    <w:unhideWhenUsed/>
    <w:rsid w:val="0008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4AA5"/>
  </w:style>
  <w:style w:type="table" w:customStyle="1" w:styleId="TableNormal">
    <w:name w:val="Table Normal"/>
    <w:uiPriority w:val="2"/>
    <w:semiHidden/>
    <w:unhideWhenUsed/>
    <w:qFormat/>
    <w:rsid w:val="00952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95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23D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9523D0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tr-TR"/>
    </w:rPr>
  </w:style>
  <w:style w:type="paragraph" w:styleId="ListeParagraf">
    <w:name w:val="List Paragraph"/>
    <w:basedOn w:val="Normal"/>
    <w:uiPriority w:val="1"/>
    <w:qFormat/>
    <w:rsid w:val="009523D0"/>
    <w:pPr>
      <w:widowControl w:val="0"/>
      <w:autoSpaceDE w:val="0"/>
      <w:autoSpaceDN w:val="0"/>
      <w:spacing w:after="0" w:line="240" w:lineRule="auto"/>
      <w:ind w:left="1220" w:hanging="360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D75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B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8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4AA5"/>
  </w:style>
  <w:style w:type="paragraph" w:styleId="Altbilgi">
    <w:name w:val="footer"/>
    <w:basedOn w:val="Normal"/>
    <w:link w:val="AltbilgiChar"/>
    <w:uiPriority w:val="99"/>
    <w:unhideWhenUsed/>
    <w:rsid w:val="0008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4AA5"/>
  </w:style>
  <w:style w:type="table" w:customStyle="1" w:styleId="TableNormal">
    <w:name w:val="Table Normal"/>
    <w:uiPriority w:val="2"/>
    <w:semiHidden/>
    <w:unhideWhenUsed/>
    <w:qFormat/>
    <w:rsid w:val="00952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95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23D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9523D0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tr-TR"/>
    </w:rPr>
  </w:style>
  <w:style w:type="paragraph" w:styleId="ListeParagraf">
    <w:name w:val="List Paragraph"/>
    <w:basedOn w:val="Normal"/>
    <w:uiPriority w:val="1"/>
    <w:qFormat/>
    <w:rsid w:val="009523D0"/>
    <w:pPr>
      <w:widowControl w:val="0"/>
      <w:autoSpaceDE w:val="0"/>
      <w:autoSpaceDN w:val="0"/>
      <w:spacing w:after="0" w:line="240" w:lineRule="auto"/>
      <w:ind w:left="1220" w:hanging="360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D75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ABDULKADİR TÜRKBAŞ</dc:creator>
  <cp:lastModifiedBy>mT</cp:lastModifiedBy>
  <cp:revision>2</cp:revision>
  <dcterms:created xsi:type="dcterms:W3CDTF">2022-04-13T08:13:00Z</dcterms:created>
  <dcterms:modified xsi:type="dcterms:W3CDTF">2022-04-13T08:13:00Z</dcterms:modified>
</cp:coreProperties>
</file>